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02F95" w14:textId="77777777" w:rsidR="006917AE" w:rsidRPr="00EB15BD" w:rsidRDefault="006917AE">
      <w:pPr>
        <w:rPr>
          <w:rFonts w:ascii="Arial" w:hAnsi="Arial" w:cs="Arial"/>
        </w:rPr>
      </w:pPr>
    </w:p>
    <w:p w14:paraId="479A94CF" w14:textId="77777777" w:rsidR="00844E78" w:rsidRDefault="00844E78" w:rsidP="00844E78">
      <w:pPr>
        <w:pStyle w:val="Heading1"/>
        <w:spacing w:before="0" w:line="480" w:lineRule="auto"/>
        <w:contextualSpacing/>
        <w:jc w:val="center"/>
        <w:rPr>
          <w:rFonts w:ascii="Arial" w:eastAsia="Arial" w:hAnsi="Arial" w:cs="Arial"/>
          <w:color w:val="000000" w:themeColor="text1"/>
          <w:sz w:val="40"/>
          <w:szCs w:val="28"/>
          <w:u w:val="single"/>
        </w:rPr>
      </w:pPr>
      <w:r w:rsidRPr="00844E78">
        <w:rPr>
          <w:rFonts w:ascii="Arial" w:eastAsia="Arial" w:hAnsi="Arial" w:cs="Arial"/>
          <w:color w:val="000000" w:themeColor="text1"/>
          <w:sz w:val="40"/>
          <w:szCs w:val="28"/>
          <w:u w:val="single"/>
        </w:rPr>
        <w:t>Timing of FTFMS Programming for New FTF Indicators</w:t>
      </w:r>
    </w:p>
    <w:p w14:paraId="1FA94BC6" w14:textId="77777777" w:rsidR="00844E78" w:rsidRDefault="00844E78" w:rsidP="00844E78">
      <w:pPr>
        <w:pStyle w:val="Heading1"/>
        <w:spacing w:before="0"/>
        <w:ind w:left="720"/>
        <w:contextualSpacing/>
        <w:rPr>
          <w:rFonts w:ascii="Arial" w:eastAsia="Arial" w:hAnsi="Arial" w:cs="Arial"/>
          <w:b w:val="0"/>
          <w:i/>
          <w:color w:val="000000" w:themeColor="text1"/>
          <w:sz w:val="28"/>
          <w:szCs w:val="28"/>
        </w:rPr>
      </w:pPr>
    </w:p>
    <w:p w14:paraId="14C2FE1E" w14:textId="66F6A874" w:rsidR="00844E78" w:rsidRPr="00844E78" w:rsidRDefault="00844E78" w:rsidP="00844E78">
      <w:pPr>
        <w:pStyle w:val="Heading1"/>
        <w:spacing w:before="0"/>
        <w:ind w:left="720"/>
        <w:contextualSpacing/>
        <w:rPr>
          <w:rFonts w:ascii="Arial" w:eastAsia="Arial" w:hAnsi="Arial" w:cs="Arial"/>
          <w:b w:val="0"/>
          <w:i/>
          <w:color w:val="000000" w:themeColor="text1"/>
          <w:sz w:val="28"/>
          <w:szCs w:val="28"/>
        </w:rPr>
      </w:pPr>
      <w:bookmarkStart w:id="0" w:name="_GoBack"/>
      <w:bookmarkEnd w:id="0"/>
      <w:r w:rsidRPr="00844E78">
        <w:rPr>
          <w:rFonts w:ascii="Arial" w:eastAsia="Arial" w:hAnsi="Arial" w:cs="Arial"/>
          <w:b w:val="0"/>
          <w:i/>
          <w:color w:val="000000" w:themeColor="text1"/>
          <w:sz w:val="28"/>
          <w:szCs w:val="28"/>
        </w:rPr>
        <w:t xml:space="preserve">Legend: </w:t>
      </w:r>
    </w:p>
    <w:p w14:paraId="314E24CC" w14:textId="77777777" w:rsidR="00EB15BD" w:rsidRPr="00EB15BD" w:rsidRDefault="00EB15BD" w:rsidP="00844E78">
      <w:pPr>
        <w:pStyle w:val="Heading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line="480" w:lineRule="auto"/>
        <w:contextualSpacing/>
        <w:rPr>
          <w:rFonts w:ascii="Arial" w:eastAsia="Arial" w:hAnsi="Arial" w:cs="Arial"/>
          <w:i/>
          <w:color w:val="000000" w:themeColor="text1"/>
          <w:sz w:val="24"/>
          <w:szCs w:val="28"/>
        </w:rPr>
      </w:pPr>
      <w:r w:rsidRPr="00EB15BD">
        <w:rPr>
          <w:rFonts w:ascii="Arial" w:eastAsia="Arial" w:hAnsi="Arial" w:cs="Arial"/>
          <w:i/>
          <w:color w:val="000000" w:themeColor="text1"/>
          <w:sz w:val="24"/>
          <w:szCs w:val="28"/>
          <w:highlight w:val="green"/>
        </w:rPr>
        <w:t>Being programmed into FTFMS now (for Oct 2018 data entry season)</w:t>
      </w:r>
    </w:p>
    <w:p w14:paraId="1DE66C65" w14:textId="77777777" w:rsidR="00EB15BD" w:rsidRPr="00EB15BD" w:rsidRDefault="00EB15BD" w:rsidP="00844E7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/>
          <w:i/>
          <w:color w:val="000000" w:themeColor="text1"/>
          <w:szCs w:val="28"/>
        </w:rPr>
      </w:pPr>
      <w:r w:rsidRPr="00EB15BD">
        <w:rPr>
          <w:rFonts w:ascii="Arial" w:hAnsi="Arial" w:cs="Arial"/>
          <w:b/>
          <w:i/>
          <w:color w:val="000000" w:themeColor="text1"/>
          <w:szCs w:val="28"/>
          <w:highlight w:val="yellow"/>
        </w:rPr>
        <w:t>Being programmed into FTFMS over next couple months and finished by SPRING 2019</w:t>
      </w:r>
    </w:p>
    <w:p w14:paraId="43C87434" w14:textId="77777777" w:rsidR="00EB15BD" w:rsidRDefault="00EB15BD" w:rsidP="00805935">
      <w:pPr>
        <w:pStyle w:val="Heading1"/>
        <w:spacing w:before="0"/>
        <w:contextualSpacing/>
        <w:rPr>
          <w:rFonts w:ascii="Arial" w:eastAsia="Arial" w:hAnsi="Arial" w:cs="Arial"/>
          <w:b w:val="0"/>
          <w:sz w:val="28"/>
          <w:szCs w:val="28"/>
        </w:rPr>
      </w:pPr>
    </w:p>
    <w:p w14:paraId="3F02BC18" w14:textId="77777777" w:rsidR="00844E78" w:rsidRPr="00844E78" w:rsidRDefault="00844E78" w:rsidP="00844E78"/>
    <w:p w14:paraId="7C1ECE6C" w14:textId="77777777" w:rsidR="00805935" w:rsidRPr="00EB15BD" w:rsidRDefault="00805935" w:rsidP="00805935">
      <w:pPr>
        <w:pStyle w:val="Heading1"/>
        <w:spacing w:before="0"/>
        <w:contextualSpacing/>
        <w:rPr>
          <w:rFonts w:ascii="Arial" w:eastAsia="Arial" w:hAnsi="Arial" w:cs="Arial"/>
          <w:b w:val="0"/>
          <w:sz w:val="28"/>
          <w:szCs w:val="28"/>
        </w:rPr>
      </w:pPr>
      <w:r w:rsidRPr="00EB15BD">
        <w:rPr>
          <w:rFonts w:ascii="Arial" w:eastAsia="Arial" w:hAnsi="Arial" w:cs="Arial"/>
          <w:b w:val="0"/>
          <w:sz w:val="28"/>
          <w:szCs w:val="28"/>
        </w:rPr>
        <w:t xml:space="preserve">Table 1: Feed the Future </w:t>
      </w:r>
      <w:r w:rsidRPr="00EB15BD">
        <w:rPr>
          <w:rFonts w:ascii="Arial" w:eastAsia="Arial" w:hAnsi="Arial" w:cs="Arial"/>
          <w:sz w:val="28"/>
          <w:szCs w:val="28"/>
        </w:rPr>
        <w:t>Performance</w:t>
      </w:r>
      <w:r w:rsidRPr="00EB15BD">
        <w:rPr>
          <w:rFonts w:ascii="Arial" w:eastAsia="Arial" w:hAnsi="Arial" w:cs="Arial"/>
          <w:b w:val="0"/>
          <w:sz w:val="28"/>
          <w:szCs w:val="28"/>
        </w:rPr>
        <w:t xml:space="preserve"> Indicators by Level: Zone of Influence, National, and Implementing Mechanism (54 total Performance Indicators)</w:t>
      </w:r>
    </w:p>
    <w:p w14:paraId="44E1F5C7" w14:textId="77777777" w:rsidR="00805935" w:rsidRPr="00EB15BD" w:rsidRDefault="00805935" w:rsidP="00805935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1000"/>
      </w:tblGrid>
      <w:tr w:rsidR="00805935" w:rsidRPr="00EB15BD" w14:paraId="1807BCC1" w14:textId="77777777" w:rsidTr="00B0437F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EA68A" w14:textId="77777777" w:rsidR="00805935" w:rsidRPr="00EB15BD" w:rsidRDefault="00805935" w:rsidP="00B0437F">
            <w:pPr>
              <w:contextualSpacing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EB15BD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Zone of Influence</w:t>
            </w:r>
            <w:r w:rsidRPr="00EB15BD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(20 of 54 indicators)</w:t>
            </w:r>
          </w:p>
          <w:p w14:paraId="0067CE69" w14:textId="77777777" w:rsidR="00805935" w:rsidRPr="00EB15BD" w:rsidRDefault="00805935" w:rsidP="00B0437F">
            <w:pPr>
              <w:contextualSpacing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14:paraId="29663031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EG-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c  Prevalence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of Poverty: Percent of people living on less than $1.90/day 2011 PPP</w:t>
            </w:r>
          </w:p>
          <w:p w14:paraId="50539B6C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EG-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e  Prevalence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of moderate and severe food insecurity in the population, based on the Food Insecurity Experience Scale (FIES)</w:t>
            </w:r>
          </w:p>
          <w:p w14:paraId="327E5B5F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EG-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g  Percentage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of Households below the Comparative Threshold for the Poorest Quintile of the Asset-Based Comparative Wealth Index</w:t>
            </w:r>
          </w:p>
          <w:p w14:paraId="34841CE3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EG-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h  Depth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of Poverty of the Poor: Mean percent shortfall of the poor relative to the $1.90/day 2011 PPP poverty line</w:t>
            </w:r>
          </w:p>
          <w:p w14:paraId="4B54EDFB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EG.3-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f  Abbreviated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Women's Empowerment in Agriculture Index</w:t>
            </w:r>
          </w:p>
          <w:p w14:paraId="143A94E5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EG.3-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h  Yield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of targeted agricultural commodities within target areas</w:t>
            </w:r>
          </w:p>
          <w:p w14:paraId="266EDF72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EG.3.2-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a  Proportion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of producers who have applied targeted improved management practices or technologies</w:t>
            </w:r>
          </w:p>
          <w:p w14:paraId="067EF27B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EG.4.2-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a  Proportion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of households participating in group-based savings, micro-finance or lending programs</w:t>
            </w:r>
          </w:p>
          <w:p w14:paraId="4F2918E6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HL.8.2-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a  Percentage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of households with access to a basic sanitation service</w:t>
            </w:r>
          </w:p>
          <w:p w14:paraId="76ACFC94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HL.8.2-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b  Percentage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of households with soap and water at a </w:t>
            </w:r>
            <w:proofErr w:type="spell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handwashing</w:t>
            </w:r>
            <w:proofErr w:type="spell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station commonly used by family members</w:t>
            </w:r>
          </w:p>
          <w:p w14:paraId="6562AF7A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HL.9-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a  Prevalence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of stunted (HAZ &lt; -2) children under five (0-59 months)</w:t>
            </w:r>
          </w:p>
          <w:p w14:paraId="15F2C2F3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HL.9-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b  Prevalence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of wasted (WHZ &lt; -2) children under five (0-59 months)</w:t>
            </w:r>
          </w:p>
          <w:p w14:paraId="1D2D9FC6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HL.9-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d  Prevalence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of underweight (BMI &lt; 18.5) women of reproductive age</w:t>
            </w:r>
          </w:p>
          <w:p w14:paraId="7A572AF2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  <w:t>HL.9-</w:t>
            </w:r>
            <w:proofErr w:type="gramStart"/>
            <w:r w:rsidRPr="00EB15BD"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  <w:t>i  Prevalence</w:t>
            </w:r>
            <w:proofErr w:type="gramEnd"/>
            <w:r w:rsidRPr="00EB15BD"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  <w:t xml:space="preserve"> of healthy weight (WHZ ≤ 2 and ≥-2) among children under five (0-59 months)</w:t>
            </w:r>
          </w:p>
          <w:p w14:paraId="7D1772B5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HL.9.1-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a  Prevalence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of children 6-23 months receiving a minimum acceptable diet</w:t>
            </w:r>
          </w:p>
          <w:p w14:paraId="07988012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HL.9.1-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b  Prevalence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of exclusive breastfeeding of children under six months of age</w:t>
            </w:r>
          </w:p>
          <w:p w14:paraId="0075DED3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HL.9.1-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d  Prevalence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of women of reproductive age consuming a diet of minimum diversity</w:t>
            </w:r>
          </w:p>
          <w:p w14:paraId="44F2058A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RESIL-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a  Ability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to recover from shocks and stresses index</w:t>
            </w:r>
          </w:p>
          <w:p w14:paraId="13CB6484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RESIL-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b  Index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of social capital at the household level</w:t>
            </w:r>
          </w:p>
          <w:p w14:paraId="7CDBD1AC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RESIL-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c  Proportion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of households that believe local government will respond effectively to future shocks and stresses</w:t>
            </w:r>
          </w:p>
        </w:tc>
      </w:tr>
      <w:tr w:rsidR="00805935" w:rsidRPr="00EB15BD" w14:paraId="0510FDBC" w14:textId="77777777" w:rsidTr="00B0437F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108F5" w14:textId="77777777" w:rsidR="00805935" w:rsidRPr="00EB15BD" w:rsidRDefault="00805935" w:rsidP="00B0437F">
            <w:pPr>
              <w:contextualSpacing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EB15BD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National</w:t>
            </w:r>
            <w:r w:rsidRPr="00EB15BD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(6 of 54 indicators)</w:t>
            </w:r>
          </w:p>
          <w:p w14:paraId="03219ED6" w14:textId="77777777" w:rsidR="00805935" w:rsidRPr="00EB15BD" w:rsidRDefault="00805935" w:rsidP="00B0437F">
            <w:pPr>
              <w:contextualSpacing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  <w:p w14:paraId="3BD726B9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EG-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d  Prevalence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of Poverty: Percent of people living on less than $1.90/day 2011 PPP</w:t>
            </w:r>
          </w:p>
          <w:p w14:paraId="47F55CC7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EG-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f  Prevalence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of moderate or severe food insecurity in the population, based on the Food Insecurity Experience Scale (FIES)</w:t>
            </w:r>
          </w:p>
          <w:p w14:paraId="2AF51968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EG.3-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e  Percent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change in value-added in the </w:t>
            </w:r>
            <w:proofErr w:type="spell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agri</w:t>
            </w:r>
            <w:proofErr w:type="spell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-food system ("Ag GDP+")</w:t>
            </w:r>
          </w:p>
          <w:p w14:paraId="17DC7FD4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EG.3-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g  Employment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in the </w:t>
            </w:r>
            <w:proofErr w:type="spell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agri</w:t>
            </w:r>
            <w:proofErr w:type="spell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-food system</w:t>
            </w:r>
          </w:p>
          <w:p w14:paraId="0120A1B7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EG.3.1-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c  Value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 of targeted agricultural commodities exported at a national level</w:t>
            </w:r>
          </w:p>
          <w:p w14:paraId="5BE897B6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HL.9-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h  Prevalence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of stunted (HAZ &lt; -2) children under five (0-59 months)</w:t>
            </w:r>
          </w:p>
        </w:tc>
      </w:tr>
      <w:tr w:rsidR="00805935" w:rsidRPr="00EB15BD" w14:paraId="5727B343" w14:textId="77777777" w:rsidTr="00B0437F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2C15A" w14:textId="77777777" w:rsidR="00805935" w:rsidRPr="00EB15BD" w:rsidRDefault="00805935" w:rsidP="00B0437F">
            <w:pPr>
              <w:contextualSpacing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EB15BD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Multi-level</w:t>
            </w:r>
            <w:r w:rsidRPr="00EB15B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EB15BD">
              <w:rPr>
                <w:rFonts w:ascii="Arial" w:eastAsia="Arial" w:hAnsi="Arial" w:cs="Arial"/>
                <w:b/>
                <w:i/>
                <w:sz w:val="18"/>
                <w:szCs w:val="18"/>
              </w:rPr>
              <w:t>(1 of 54 indicators)</w:t>
            </w:r>
          </w:p>
          <w:p w14:paraId="51209267" w14:textId="77777777" w:rsidR="00805935" w:rsidRPr="00EB15BD" w:rsidRDefault="00805935" w:rsidP="00B0437F">
            <w:pPr>
              <w:contextualSpacing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  <w:p w14:paraId="699D6B3B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EG.3.1-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d  Number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 of milestones in improved institutional architecture for food security policy achieved with USG support</w:t>
            </w:r>
          </w:p>
        </w:tc>
      </w:tr>
      <w:tr w:rsidR="00805935" w:rsidRPr="00EB15BD" w14:paraId="51294FFE" w14:textId="77777777" w:rsidTr="00B0437F">
        <w:trPr>
          <w:trHeight w:val="8358"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502B5" w14:textId="77777777" w:rsidR="00805935" w:rsidRPr="00EB15BD" w:rsidRDefault="00805935" w:rsidP="00B0437F">
            <w:pPr>
              <w:contextualSpacing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EB15BD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lastRenderedPageBreak/>
              <w:t>Implementing Mechanism</w:t>
            </w:r>
            <w:r w:rsidRPr="00EB15BD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(27 of 54 indicators)</w:t>
            </w:r>
          </w:p>
          <w:p w14:paraId="2615ACC7" w14:textId="77777777" w:rsidR="00805935" w:rsidRPr="00EB15BD" w:rsidRDefault="00805935" w:rsidP="00B0437F">
            <w:pPr>
              <w:contextualSpacing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8920BA9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EG.3-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2  Number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 of individuals participating in USG food security programs</w:t>
            </w:r>
          </w:p>
          <w:p w14:paraId="05D6232C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EG.3-10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,11,12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  Yield of targeted agricultural commodities among program participants with USG assistance</w:t>
            </w:r>
          </w:p>
          <w:p w14:paraId="030FFB1F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EG.3.1-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1  Kilometers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 of roads improved or constructed as a result of USG assistance</w:t>
            </w:r>
          </w:p>
          <w:p w14:paraId="17218737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EG.3.1-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14  Value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 of new USG commitments and private sector investment leveraged by the USG to support food security and nutrition</w:t>
            </w:r>
          </w:p>
          <w:p w14:paraId="7C4D103C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EG.3.2-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2  Number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 of individuals who have received USG-supported degree-granting non-nutrition-related food security training</w:t>
            </w:r>
          </w:p>
          <w:p w14:paraId="3374DB0A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EG.3.2-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7  Number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 of technologies, practices, and approaches under various phases of research, development, and uptake as a result of USG assistance</w:t>
            </w:r>
          </w:p>
          <w:p w14:paraId="2503D13F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EG.3.2-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24  Number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 of individuals in the agriculture system who have applied improved management practices or technologies with USG assistance</w:t>
            </w:r>
          </w:p>
          <w:p w14:paraId="1E7F23B9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EG.3.2-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25  Number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 of hectares under improved management practices or technologies with USG assistance</w:t>
            </w:r>
          </w:p>
          <w:p w14:paraId="0E8A2EC7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EG.3.2-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26  Value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 of annual sales of farms and firms receiving USG assistance</w:t>
            </w:r>
          </w:p>
          <w:p w14:paraId="66312F1B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EG.3.2-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27  Value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 of agriculture-related financing accessed as a result of USG assistance</w:t>
            </w:r>
          </w:p>
          <w:p w14:paraId="07E8FC19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EG.3.2-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28  Number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 of hectares under improved management practices or technologies that promote improved climate risk reduction and/or natural resources management with USG assistance</w:t>
            </w:r>
          </w:p>
          <w:p w14:paraId="101C0408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EG.3.2-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29  Number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 of organizations with increased performance improvement with USG assistance</w:t>
            </w:r>
          </w:p>
          <w:p w14:paraId="1DD35C2F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EG.3.3-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10  Percentage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 of female participants of USG nutrition-sensitive agriculture activities consuming a diet of minimum diversity</w:t>
            </w:r>
          </w:p>
          <w:p w14:paraId="5084302B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EG.4.2-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7  Number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 of individuals participating in group-based savings, micro-finance or lending programs with USG assistance</w:t>
            </w:r>
          </w:p>
          <w:p w14:paraId="7A38CB31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EG.10.4-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7  Number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 of adults with legally recognized and documented tenure rights to land or marine areas, as a result of USG assistance</w:t>
            </w:r>
          </w:p>
          <w:p w14:paraId="6FD81461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EG.10.4-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8  Number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 of people who perceive their tenure rights to land or marine areas as secure as a result of USG assistance</w:t>
            </w:r>
          </w:p>
          <w:p w14:paraId="4F92B790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ES.5-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1  Number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 of USG social assistance beneficiaries participating in productive safety nets</w:t>
            </w:r>
          </w:p>
          <w:p w14:paraId="4A98DF8F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HL.8.2-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2  Number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 of people gaining access to a basic sanitation service as a result of USG assistance</w:t>
            </w:r>
          </w:p>
          <w:p w14:paraId="65C55F64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HL.8.2-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5  Percentage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 of households with soap and water at a </w:t>
            </w:r>
            <w:proofErr w:type="spellStart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handwashing</w:t>
            </w:r>
            <w:proofErr w:type="spellEnd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 station commonly used by family members</w:t>
            </w:r>
          </w:p>
          <w:p w14:paraId="5FE9757D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HL.9-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1  Number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 of children under five (0-59 months) reached with nutrition-specific interventions through USG-supported programs</w:t>
            </w:r>
          </w:p>
          <w:p w14:paraId="1A4D2769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HL.9-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2  Number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 of children under two (0-23 months) reached with community-level nutrition interventions through USG-supported programs</w:t>
            </w:r>
          </w:p>
          <w:p w14:paraId="1CEDA94F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HL.9-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3  Number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 of pregnant women reached with nutrition-specific interventions through USG-supported programs</w:t>
            </w:r>
          </w:p>
          <w:p w14:paraId="6484FE15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HL.9-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4  Number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 of individuals receiving nutrition-related professional training through USG-supported programs</w:t>
            </w:r>
          </w:p>
          <w:p w14:paraId="5D146948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HL.9-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15  Percent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 of participants of community-level nutrition interventions who practice promoted infant and young child feeding behaviors</w:t>
            </w:r>
          </w:p>
          <w:p w14:paraId="7317E072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GNDR-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2  Percentage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 of female participants in USG-assisted programs designed to increase access to productive economic resources</w:t>
            </w:r>
          </w:p>
          <w:p w14:paraId="760A67D4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RESIL-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1  Number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 of host government or community-derived risk management plans formally proposed, adopted, implemented or institutionalized with USG assistance</w:t>
            </w:r>
          </w:p>
          <w:p w14:paraId="083E17F2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YOUTH-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>3  Percentage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 of participants in USG-assisted programs designed to increase access to productive economic resources who are youth (15-29)</w:t>
            </w:r>
          </w:p>
        </w:tc>
      </w:tr>
    </w:tbl>
    <w:p w14:paraId="38EE9C24" w14:textId="77777777" w:rsidR="00805935" w:rsidRPr="00EB15BD" w:rsidRDefault="00805935">
      <w:pPr>
        <w:rPr>
          <w:rFonts w:ascii="Arial" w:hAnsi="Arial" w:cs="Arial"/>
        </w:rPr>
      </w:pPr>
    </w:p>
    <w:p w14:paraId="34E8D4E4" w14:textId="77777777" w:rsidR="00805935" w:rsidRPr="00EB15BD" w:rsidRDefault="00805935">
      <w:pPr>
        <w:rPr>
          <w:rFonts w:ascii="Arial" w:hAnsi="Arial" w:cs="Arial"/>
        </w:rPr>
      </w:pPr>
    </w:p>
    <w:p w14:paraId="633BF110" w14:textId="77777777" w:rsidR="00805935" w:rsidRPr="00EB15BD" w:rsidRDefault="00805935">
      <w:pPr>
        <w:rPr>
          <w:rFonts w:ascii="Arial" w:eastAsia="Arial" w:hAnsi="Arial" w:cs="Arial"/>
          <w:bCs/>
          <w:color w:val="345A8A" w:themeColor="accent1" w:themeShade="B5"/>
          <w:sz w:val="22"/>
          <w:szCs w:val="22"/>
        </w:rPr>
      </w:pPr>
      <w:r w:rsidRPr="00EB15BD">
        <w:rPr>
          <w:rFonts w:ascii="Arial" w:eastAsia="Arial" w:hAnsi="Arial" w:cs="Arial"/>
          <w:b/>
          <w:sz w:val="22"/>
          <w:szCs w:val="22"/>
        </w:rPr>
        <w:br w:type="page"/>
      </w:r>
    </w:p>
    <w:p w14:paraId="0D9BE289" w14:textId="77777777" w:rsidR="00805935" w:rsidRPr="00EB15BD" w:rsidRDefault="00805935" w:rsidP="00805935">
      <w:pPr>
        <w:pStyle w:val="Heading1"/>
        <w:spacing w:before="0"/>
        <w:contextualSpacing/>
        <w:rPr>
          <w:rFonts w:ascii="Arial" w:eastAsia="Arial" w:hAnsi="Arial" w:cs="Arial"/>
          <w:b w:val="0"/>
          <w:i/>
          <w:sz w:val="28"/>
          <w:szCs w:val="28"/>
        </w:rPr>
      </w:pPr>
      <w:r w:rsidRPr="00EB15BD">
        <w:rPr>
          <w:rFonts w:ascii="Arial" w:eastAsia="Arial" w:hAnsi="Arial" w:cs="Arial"/>
          <w:b w:val="0"/>
          <w:sz w:val="28"/>
          <w:szCs w:val="28"/>
        </w:rPr>
        <w:t xml:space="preserve">Table 2: Feed the Future </w:t>
      </w:r>
      <w:r w:rsidRPr="00EB15BD">
        <w:rPr>
          <w:rFonts w:ascii="Arial" w:eastAsia="Arial" w:hAnsi="Arial" w:cs="Arial"/>
          <w:sz w:val="28"/>
          <w:szCs w:val="28"/>
        </w:rPr>
        <w:t>Context</w:t>
      </w:r>
      <w:r w:rsidRPr="00EB15BD">
        <w:rPr>
          <w:rFonts w:ascii="Arial" w:eastAsia="Arial" w:hAnsi="Arial" w:cs="Arial"/>
          <w:b w:val="0"/>
          <w:sz w:val="28"/>
          <w:szCs w:val="28"/>
        </w:rPr>
        <w:t xml:space="preserve"> Indicators by Level: Global, National, Zone of Influence, and Resilience to Recurrent Crisis areas </w:t>
      </w:r>
      <w:r w:rsidRPr="00EB15BD">
        <w:rPr>
          <w:rFonts w:ascii="Arial" w:eastAsia="Arial" w:hAnsi="Arial" w:cs="Arial"/>
          <w:b w:val="0"/>
          <w:i/>
          <w:sz w:val="28"/>
          <w:szCs w:val="28"/>
        </w:rPr>
        <w:t>(25 total Context Indicators)</w:t>
      </w:r>
    </w:p>
    <w:p w14:paraId="304E4E94" w14:textId="77777777" w:rsidR="00805935" w:rsidRPr="00EB15BD" w:rsidRDefault="00805935" w:rsidP="00805935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089"/>
        <w:gridCol w:w="3651"/>
        <w:gridCol w:w="2276"/>
      </w:tblGrid>
      <w:tr w:rsidR="00805935" w:rsidRPr="00EB15BD" w14:paraId="5F872807" w14:textId="77777777" w:rsidTr="00B0437F">
        <w:trPr>
          <w:trHeight w:val="4460"/>
        </w:trPr>
        <w:tc>
          <w:tcPr>
            <w:tcW w:w="5000" w:type="pct"/>
            <w:gridSpan w:val="3"/>
          </w:tcPr>
          <w:p w14:paraId="47294F12" w14:textId="77777777" w:rsidR="00805935" w:rsidRPr="00EB15BD" w:rsidRDefault="00805935" w:rsidP="00B0437F">
            <w:pPr>
              <w:contextualSpacing/>
              <w:rPr>
                <w:rFonts w:ascii="Arial" w:eastAsia="Arial" w:hAnsi="Arial" w:cs="Arial"/>
                <w:b/>
                <w:sz w:val="16"/>
                <w:szCs w:val="16"/>
                <w:highlight w:val="yellow"/>
                <w:u w:val="single"/>
              </w:rPr>
            </w:pPr>
            <w:r w:rsidRPr="00EB15BD">
              <w:rPr>
                <w:rFonts w:ascii="Arial" w:eastAsia="Arial" w:hAnsi="Arial" w:cs="Arial"/>
                <w:b/>
                <w:sz w:val="18"/>
                <w:szCs w:val="18"/>
                <w:highlight w:val="yellow"/>
                <w:u w:val="single"/>
              </w:rPr>
              <w:t>National</w:t>
            </w:r>
            <w:r w:rsidRPr="00EB15BD">
              <w:rPr>
                <w:rFonts w:ascii="Arial" w:eastAsia="Arial" w:hAnsi="Arial" w:cs="Arial"/>
                <w:b/>
                <w:i/>
                <w:sz w:val="18"/>
                <w:szCs w:val="18"/>
                <w:highlight w:val="yellow"/>
              </w:rPr>
              <w:t xml:space="preserve"> (17 of 25 indicators)</w:t>
            </w:r>
          </w:p>
          <w:p w14:paraId="16CB2E13" w14:textId="77777777" w:rsidR="00805935" w:rsidRPr="00EB15BD" w:rsidRDefault="00805935" w:rsidP="00B0437F">
            <w:pPr>
              <w:contextualSpacing/>
              <w:rPr>
                <w:rFonts w:ascii="Arial" w:eastAsia="Arial" w:hAnsi="Arial" w:cs="Arial"/>
                <w:b/>
                <w:sz w:val="16"/>
                <w:szCs w:val="16"/>
                <w:highlight w:val="yellow"/>
                <w:u w:val="single"/>
              </w:rPr>
            </w:pPr>
          </w:p>
          <w:p w14:paraId="0BB33BCA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FTF Context-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1  Percentage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of Households below the Comparative Threshold for the Poorest Quintile of the Asset-Based Comparative Wealth Index</w:t>
            </w:r>
          </w:p>
          <w:p w14:paraId="7609604A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FTF Context-2 *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*  Average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income of small-scale food producers, by sex and indigenous status (SDG indicator #2.3.2)</w:t>
            </w:r>
          </w:p>
          <w:p w14:paraId="60BFE1A7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FTF Context-3 *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*  Volume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of production per </w:t>
            </w:r>
            <w:proofErr w:type="spell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labour</w:t>
            </w:r>
            <w:proofErr w:type="spell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unit by classes of farming/pastoral/forestry enterprise size (SDG indicator #2.3.1)</w:t>
            </w:r>
          </w:p>
          <w:p w14:paraId="3C40BDBA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FTF Context-4 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*  Percentage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of 15-29 year olds who are Not in Education, Employment or Training (NEET) (SDG indicator #8.8.6)</w:t>
            </w:r>
          </w:p>
          <w:p w14:paraId="1ABB5E4A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FTF Context-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5  Prevalence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of wasted (WHZ &lt; -2) children under five (0-59 months)</w:t>
            </w:r>
          </w:p>
          <w:p w14:paraId="211D0EEE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FTF Context-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6  Depth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of Poverty of the poor: Mean percent shortfall relative to the $1.90/day 2011 PPP poverty line</w:t>
            </w:r>
          </w:p>
          <w:p w14:paraId="72D29653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FTF Context-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10  Risk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to well-being as a percent of GDP</w:t>
            </w:r>
          </w:p>
          <w:p w14:paraId="13DDF480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FTF Context-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11  Yield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of targeted agricultural commodities</w:t>
            </w:r>
          </w:p>
          <w:p w14:paraId="44F9A033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FTF Context-15 *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*  Proportion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of agricultural area under productive and sustainable agriculture (SDG indicator #2.4.1)</w:t>
            </w:r>
          </w:p>
          <w:p w14:paraId="3783AC3B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  <w:t>FTF Context-</w:t>
            </w:r>
            <w:proofErr w:type="gramStart"/>
            <w:r w:rsidRPr="00EB15BD"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  <w:t>16  Prevalence</w:t>
            </w:r>
            <w:proofErr w:type="gramEnd"/>
            <w:r w:rsidRPr="00EB15BD"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  <w:t xml:space="preserve"> of healthy weight (WHZ ≤ 2 and ≥-2) among children under five (0-59 months) </w:t>
            </w:r>
          </w:p>
          <w:p w14:paraId="517315E5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FTF Context-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17  Prevalence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of underweight (BMI &lt; 18.5) women of reproductive age</w:t>
            </w:r>
          </w:p>
          <w:p w14:paraId="471BD073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FTF Context-18 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*  Prevalence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of undernourishment (SDG indicator #2.1.1)</w:t>
            </w:r>
          </w:p>
          <w:p w14:paraId="1118B8F3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FTF Context-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19  Prevalence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of children 6-23 months receiving a minimum acceptable diet</w:t>
            </w:r>
          </w:p>
          <w:p w14:paraId="7C7C0EB3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FTF Context-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20  Prevalence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of exclusive breastfeeding of children under six months of age</w:t>
            </w:r>
          </w:p>
          <w:p w14:paraId="3E4CF3B8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FTF Context-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21  Prevalence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of women of reproductive age consuming a diet of minimum diversity</w:t>
            </w:r>
          </w:p>
          <w:p w14:paraId="292EBC14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FTF Context-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23  Share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of agriculture in total government expenditure (%)</w:t>
            </w:r>
          </w:p>
          <w:p w14:paraId="00F203C4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FTF Context-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24  Proportion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of total adult rural population with secure tenure rights to land, (a) with legally recognized documentation and (b) who perceive their rights to land as secure</w:t>
            </w:r>
          </w:p>
        </w:tc>
      </w:tr>
      <w:tr w:rsidR="00805935" w:rsidRPr="00EB15BD" w14:paraId="01A6410E" w14:textId="77777777" w:rsidTr="00B0437F">
        <w:trPr>
          <w:trHeight w:val="2880"/>
        </w:trPr>
        <w:tc>
          <w:tcPr>
            <w:tcW w:w="2310" w:type="pct"/>
          </w:tcPr>
          <w:p w14:paraId="5F178CBA" w14:textId="77777777" w:rsidR="00805935" w:rsidRPr="00EB15BD" w:rsidRDefault="00805935" w:rsidP="00B0437F">
            <w:pPr>
              <w:contextualSpacing/>
              <w:rPr>
                <w:rFonts w:ascii="Arial" w:eastAsia="Arial" w:hAnsi="Arial" w:cs="Arial"/>
                <w:b/>
                <w:sz w:val="16"/>
                <w:szCs w:val="16"/>
                <w:highlight w:val="yellow"/>
                <w:u w:val="single"/>
              </w:rPr>
            </w:pPr>
            <w:r w:rsidRPr="00EB15BD">
              <w:rPr>
                <w:rFonts w:ascii="Arial" w:eastAsia="Arial" w:hAnsi="Arial" w:cs="Arial"/>
                <w:b/>
                <w:sz w:val="18"/>
                <w:szCs w:val="18"/>
                <w:highlight w:val="yellow"/>
                <w:u w:val="single"/>
              </w:rPr>
              <w:t>Zone of Influence</w:t>
            </w:r>
            <w:r w:rsidRPr="00EB15BD">
              <w:rPr>
                <w:rFonts w:ascii="Arial" w:eastAsia="Arial" w:hAnsi="Arial" w:cs="Arial"/>
                <w:b/>
                <w:i/>
                <w:sz w:val="18"/>
                <w:szCs w:val="18"/>
                <w:highlight w:val="yellow"/>
              </w:rPr>
              <w:t xml:space="preserve"> (5 of 25 indicators)</w:t>
            </w:r>
          </w:p>
          <w:p w14:paraId="257EAE5D" w14:textId="77777777" w:rsidR="00805935" w:rsidRPr="00EB15BD" w:rsidRDefault="00805935" w:rsidP="00B0437F">
            <w:pPr>
              <w:contextualSpacing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  <w:p w14:paraId="07F3E3C1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FTF Context-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9  Prevalence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of people who are ‘Near-Poor’, living on 100 percent to less than 125 percent of the $1.90 2011 PPP poverty line</w:t>
            </w:r>
          </w:p>
          <w:p w14:paraId="32751EE8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FTF Context-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12  Average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Standard Precipitation Index score during the main growing season</w:t>
            </w:r>
          </w:p>
          <w:p w14:paraId="522F822C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FTF Context-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13  Average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deviation from 10-year average NDVI during the main growing season</w:t>
            </w:r>
          </w:p>
          <w:p w14:paraId="03A1AE4D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FTF Context-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14  Total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number of heat stress days above 30 °C during the main growing season</w:t>
            </w:r>
          </w:p>
          <w:p w14:paraId="6CA86B0E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FTF Context-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25  Average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percentage of women achieving adequacy across the six indicators of the Abbreviated Women’s Empowerment in Agriculture Index</w:t>
            </w:r>
          </w:p>
          <w:p w14:paraId="141FE2F0" w14:textId="77777777" w:rsidR="00805935" w:rsidRPr="00EB15BD" w:rsidRDefault="00805935" w:rsidP="00B0437F">
            <w:pPr>
              <w:contextualSpacing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657" w:type="pct"/>
          </w:tcPr>
          <w:p w14:paraId="2651C590" w14:textId="77777777" w:rsidR="00805935" w:rsidRPr="00EB15BD" w:rsidRDefault="00805935" w:rsidP="00B0437F">
            <w:pPr>
              <w:contextualSpacing/>
              <w:rPr>
                <w:rFonts w:ascii="Arial" w:eastAsia="Arial" w:hAnsi="Arial" w:cs="Arial"/>
                <w:b/>
                <w:sz w:val="16"/>
                <w:szCs w:val="16"/>
                <w:highlight w:val="yellow"/>
                <w:u w:val="single"/>
              </w:rPr>
            </w:pPr>
            <w:r w:rsidRPr="00EB15BD">
              <w:rPr>
                <w:rFonts w:ascii="Arial" w:eastAsia="Arial" w:hAnsi="Arial" w:cs="Arial"/>
                <w:b/>
                <w:sz w:val="18"/>
                <w:szCs w:val="18"/>
                <w:highlight w:val="yellow"/>
                <w:u w:val="single"/>
              </w:rPr>
              <w:t>Recurrent crisis areas (if data not available, National)</w:t>
            </w:r>
            <w:r w:rsidRPr="00EB15BD">
              <w:rPr>
                <w:rFonts w:ascii="Arial" w:eastAsia="Arial" w:hAnsi="Arial" w:cs="Arial"/>
                <w:b/>
                <w:i/>
                <w:sz w:val="18"/>
                <w:szCs w:val="18"/>
                <w:highlight w:val="yellow"/>
              </w:rPr>
              <w:t xml:space="preserve"> (2 of 25 indicators)</w:t>
            </w:r>
          </w:p>
          <w:p w14:paraId="2A14FDE1" w14:textId="77777777" w:rsidR="00805935" w:rsidRPr="00EB15BD" w:rsidRDefault="00805935" w:rsidP="00B0437F">
            <w:pPr>
              <w:contextualSpacing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  <w:p w14:paraId="025C6F0B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FTF Context-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7  U.S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. government humanitarian assistance spending in areas/populations subject to recurrent crises</w:t>
            </w:r>
          </w:p>
          <w:p w14:paraId="2F1CA55B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FTF Context-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8  Number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of people in need of humanitarian food assistance in areas/populations subject to recurrent crises</w:t>
            </w:r>
          </w:p>
        </w:tc>
        <w:tc>
          <w:tcPr>
            <w:tcW w:w="1033" w:type="pct"/>
          </w:tcPr>
          <w:p w14:paraId="79005BEA" w14:textId="77777777" w:rsidR="00805935" w:rsidRPr="00EB15BD" w:rsidRDefault="00805935" w:rsidP="00B0437F">
            <w:pPr>
              <w:contextualSpacing/>
              <w:rPr>
                <w:rFonts w:ascii="Arial" w:eastAsia="Arial" w:hAnsi="Arial" w:cs="Arial"/>
                <w:b/>
                <w:i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b/>
                <w:sz w:val="18"/>
                <w:szCs w:val="18"/>
                <w:highlight w:val="yellow"/>
                <w:u w:val="single"/>
              </w:rPr>
              <w:t>Global</w:t>
            </w:r>
          </w:p>
          <w:p w14:paraId="1DD31845" w14:textId="77777777" w:rsidR="00805935" w:rsidRPr="00EB15BD" w:rsidRDefault="00805935" w:rsidP="00B0437F">
            <w:pPr>
              <w:contextualSpacing/>
              <w:rPr>
                <w:rFonts w:ascii="Arial" w:eastAsia="Arial" w:hAnsi="Arial" w:cs="Arial"/>
                <w:b/>
                <w:sz w:val="16"/>
                <w:szCs w:val="16"/>
                <w:highlight w:val="yellow"/>
                <w:u w:val="single"/>
              </w:rPr>
            </w:pPr>
            <w:r w:rsidRPr="00EB15BD">
              <w:rPr>
                <w:rFonts w:ascii="Arial" w:eastAsia="Arial" w:hAnsi="Arial" w:cs="Arial"/>
                <w:b/>
                <w:i/>
                <w:sz w:val="18"/>
                <w:szCs w:val="18"/>
                <w:highlight w:val="yellow"/>
              </w:rPr>
              <w:t>(1 of 25 indicators)</w:t>
            </w:r>
          </w:p>
          <w:p w14:paraId="4656D713" w14:textId="77777777" w:rsidR="00805935" w:rsidRPr="00EB15BD" w:rsidRDefault="00805935" w:rsidP="00B0437F">
            <w:pPr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0C85BCBC" w14:textId="77777777" w:rsidR="00805935" w:rsidRPr="00EB15BD" w:rsidRDefault="00805935" w:rsidP="00805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contextualSpacing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FTF Context-</w:t>
            </w:r>
            <w:proofErr w:type="gramStart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>22  Food</w:t>
            </w:r>
            <w:proofErr w:type="gramEnd"/>
            <w:r w:rsidRPr="00EB15BD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security and nutrition funding as reported to the OECD DAC</w:t>
            </w:r>
          </w:p>
        </w:tc>
      </w:tr>
    </w:tbl>
    <w:p w14:paraId="621A77DF" w14:textId="77777777" w:rsidR="00805935" w:rsidRPr="00EB15BD" w:rsidRDefault="00805935" w:rsidP="00805935">
      <w:pPr>
        <w:ind w:left="720"/>
        <w:contextualSpacing/>
        <w:rPr>
          <w:rFonts w:ascii="Arial" w:eastAsia="Arial" w:hAnsi="Arial" w:cs="Arial"/>
          <w:i/>
          <w:sz w:val="18"/>
          <w:szCs w:val="18"/>
        </w:rPr>
      </w:pPr>
      <w:r w:rsidRPr="00EB15BD">
        <w:rPr>
          <w:rFonts w:ascii="Arial" w:eastAsia="Arial" w:hAnsi="Arial" w:cs="Arial"/>
          <w:b/>
          <w:i/>
          <w:sz w:val="20"/>
          <w:szCs w:val="20"/>
        </w:rPr>
        <w:t>*</w:t>
      </w:r>
      <w:r w:rsidRPr="00EB15BD">
        <w:rPr>
          <w:rFonts w:ascii="Arial" w:eastAsia="Arial" w:hAnsi="Arial" w:cs="Arial"/>
          <w:i/>
          <w:sz w:val="18"/>
          <w:szCs w:val="18"/>
        </w:rPr>
        <w:t xml:space="preserve"> Indicates an SDG indicator in TIER I status, i.e. a definition exists and data for the indicator are available</w:t>
      </w:r>
      <w:proofErr w:type="gramStart"/>
      <w:r w:rsidRPr="00EB15BD">
        <w:rPr>
          <w:rFonts w:ascii="Arial" w:eastAsia="Arial" w:hAnsi="Arial" w:cs="Arial"/>
          <w:i/>
          <w:sz w:val="18"/>
          <w:szCs w:val="18"/>
        </w:rPr>
        <w:t>;</w:t>
      </w:r>
      <w:proofErr w:type="gramEnd"/>
      <w:r w:rsidRPr="00EB15BD">
        <w:rPr>
          <w:rFonts w:ascii="Arial" w:eastAsia="Arial" w:hAnsi="Arial" w:cs="Arial"/>
          <w:i/>
          <w:sz w:val="18"/>
          <w:szCs w:val="18"/>
        </w:rPr>
        <w:t xml:space="preserve"> </w:t>
      </w:r>
    </w:p>
    <w:p w14:paraId="2C759249" w14:textId="77777777" w:rsidR="00805935" w:rsidRPr="00EB15BD" w:rsidRDefault="00805935" w:rsidP="00805935">
      <w:pPr>
        <w:ind w:left="720"/>
        <w:contextualSpacing/>
        <w:rPr>
          <w:rFonts w:ascii="Arial" w:eastAsia="Arial" w:hAnsi="Arial" w:cs="Arial"/>
          <w:i/>
          <w:sz w:val="18"/>
          <w:szCs w:val="18"/>
        </w:rPr>
      </w:pPr>
      <w:r w:rsidRPr="00EB15BD">
        <w:rPr>
          <w:rFonts w:ascii="Arial" w:eastAsia="Arial" w:hAnsi="Arial" w:cs="Arial"/>
          <w:i/>
          <w:sz w:val="20"/>
          <w:szCs w:val="20"/>
        </w:rPr>
        <w:t>**</w:t>
      </w:r>
      <w:r w:rsidRPr="00EB15BD">
        <w:rPr>
          <w:rFonts w:ascii="Arial" w:eastAsia="Arial" w:hAnsi="Arial" w:cs="Arial"/>
          <w:i/>
          <w:sz w:val="18"/>
          <w:szCs w:val="18"/>
        </w:rPr>
        <w:t xml:space="preserve"> Indicates an SDG indicator in TIER III status, i.e. definition is still being defined.</w:t>
      </w:r>
    </w:p>
    <w:p w14:paraId="3579CB85" w14:textId="77777777" w:rsidR="00805935" w:rsidRDefault="00805935">
      <w:pPr>
        <w:rPr>
          <w:rFonts w:ascii="Arial" w:hAnsi="Arial" w:cs="Arial"/>
        </w:rPr>
      </w:pPr>
    </w:p>
    <w:p w14:paraId="1C816E5B" w14:textId="77777777" w:rsidR="00644890" w:rsidRDefault="00644890">
      <w:pPr>
        <w:rPr>
          <w:rFonts w:ascii="Arial" w:hAnsi="Arial" w:cs="Arial"/>
        </w:rPr>
      </w:pPr>
    </w:p>
    <w:p w14:paraId="2C736603" w14:textId="77777777" w:rsidR="00644890" w:rsidRDefault="0064489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21D4978" w14:textId="77777777" w:rsidR="00644890" w:rsidRPr="00844E78" w:rsidRDefault="00644890">
      <w:pPr>
        <w:rPr>
          <w:rFonts w:ascii="Arial" w:hAnsi="Arial" w:cs="Arial"/>
        </w:rPr>
      </w:pPr>
      <w:r w:rsidRPr="00844E78">
        <w:rPr>
          <w:rFonts w:ascii="Arial" w:hAnsi="Arial" w:cs="Arial"/>
        </w:rPr>
        <w:t>-----------------------------------------------------------------------------------------------------------------</w:t>
      </w:r>
    </w:p>
    <w:p w14:paraId="18986C45" w14:textId="77777777" w:rsidR="00644890" w:rsidRPr="00844E78" w:rsidRDefault="00644890">
      <w:pPr>
        <w:rPr>
          <w:rFonts w:ascii="Arial" w:hAnsi="Arial" w:cs="Arial"/>
          <w:b/>
          <w:i/>
          <w:sz w:val="32"/>
        </w:rPr>
      </w:pPr>
      <w:r w:rsidRPr="00844E78">
        <w:rPr>
          <w:rFonts w:ascii="Arial" w:hAnsi="Arial" w:cs="Arial"/>
          <w:b/>
          <w:i/>
          <w:sz w:val="32"/>
        </w:rPr>
        <w:t>Same data as above, but in list form:</w:t>
      </w:r>
    </w:p>
    <w:p w14:paraId="2A7E4738" w14:textId="77777777" w:rsidR="00644890" w:rsidRPr="00844E78" w:rsidRDefault="00644890">
      <w:pPr>
        <w:rPr>
          <w:rFonts w:ascii="Arial" w:hAnsi="Arial" w:cs="Arial"/>
        </w:rPr>
      </w:pPr>
      <w:r w:rsidRPr="00844E78">
        <w:rPr>
          <w:rFonts w:ascii="Arial" w:hAnsi="Arial" w:cs="Arial"/>
        </w:rPr>
        <w:t>-----------------------------------------------------------------------------------------------------------------</w:t>
      </w:r>
    </w:p>
    <w:p w14:paraId="263D4807" w14:textId="77777777" w:rsidR="00644890" w:rsidRPr="00844E78" w:rsidRDefault="00644890" w:rsidP="00644890">
      <w:pPr>
        <w:rPr>
          <w:rFonts w:ascii="Arial" w:eastAsia="Times New Roman" w:hAnsi="Arial" w:cs="Arial"/>
          <w:b/>
          <w:bCs/>
          <w:color w:val="0000FF"/>
          <w:sz w:val="22"/>
          <w:szCs w:val="22"/>
          <w:shd w:val="clear" w:color="auto" w:fill="00FFFF"/>
        </w:rPr>
      </w:pPr>
    </w:p>
    <w:p w14:paraId="18010625" w14:textId="77777777" w:rsidR="00644890" w:rsidRPr="00844E78" w:rsidRDefault="00644890" w:rsidP="00644890">
      <w:pPr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00FFFF"/>
        </w:rPr>
        <w:t>Must be ready for Oct 2018 season opening (29 of 79 total):</w:t>
      </w:r>
    </w:p>
    <w:p w14:paraId="7A55657F" w14:textId="77777777" w:rsidR="00644890" w:rsidRPr="00844E78" w:rsidRDefault="00644890" w:rsidP="00644890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b/>
          <w:bCs/>
          <w:color w:val="0000FF"/>
          <w:sz w:val="20"/>
          <w:szCs w:val="20"/>
        </w:rPr>
        <w:t>One national-level one:</w:t>
      </w:r>
    </w:p>
    <w:p w14:paraId="3923B1D9" w14:textId="77777777" w:rsidR="00644890" w:rsidRPr="00844E78" w:rsidRDefault="00644890" w:rsidP="00644890">
      <w:pPr>
        <w:numPr>
          <w:ilvl w:val="0"/>
          <w:numId w:val="4"/>
        </w:numPr>
        <w:spacing w:before="100" w:beforeAutospacing="1" w:after="100" w:afterAutospacing="1"/>
        <w:ind w:left="154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EG.3.1-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c  Value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targeted agricultural commodities exported at a national level</w:t>
      </w:r>
    </w:p>
    <w:p w14:paraId="296A9D49" w14:textId="77777777" w:rsidR="00644890" w:rsidRPr="00844E78" w:rsidRDefault="00644890" w:rsidP="00644890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b/>
          <w:bCs/>
          <w:color w:val="0000FF"/>
          <w:sz w:val="20"/>
          <w:szCs w:val="20"/>
        </w:rPr>
        <w:t>One multi-level one that acts like a national-level one:</w:t>
      </w:r>
    </w:p>
    <w:p w14:paraId="7A20CFFC" w14:textId="77777777" w:rsidR="00644890" w:rsidRPr="00844E78" w:rsidRDefault="00644890" w:rsidP="00644890">
      <w:pPr>
        <w:numPr>
          <w:ilvl w:val="0"/>
          <w:numId w:val="5"/>
        </w:numPr>
        <w:spacing w:before="100" w:beforeAutospacing="1" w:after="100" w:afterAutospacing="1"/>
        <w:ind w:left="154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EG.3.1-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d  Number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milestones in improved institutional architecture for food security policy achieved with USG support   </w:t>
      </w:r>
    </w:p>
    <w:p w14:paraId="57D7E7EA" w14:textId="77777777" w:rsidR="00644890" w:rsidRPr="00844E78" w:rsidRDefault="00644890" w:rsidP="00644890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b/>
          <w:bCs/>
          <w:color w:val="0000FF"/>
          <w:sz w:val="20"/>
          <w:szCs w:val="20"/>
        </w:rPr>
        <w:t>Twenty-seven IM-level ones:</w:t>
      </w:r>
    </w:p>
    <w:p w14:paraId="10E8CF1B" w14:textId="77777777" w:rsidR="00644890" w:rsidRPr="00844E78" w:rsidRDefault="00644890" w:rsidP="00644890">
      <w:pPr>
        <w:numPr>
          <w:ilvl w:val="0"/>
          <w:numId w:val="6"/>
        </w:numPr>
        <w:spacing w:before="100" w:beforeAutospacing="1" w:after="100" w:afterAutospacing="1"/>
        <w:ind w:left="154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EG.3-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2  Number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individuals participating in USG food security programs</w:t>
      </w:r>
    </w:p>
    <w:p w14:paraId="4E5E0325" w14:textId="77777777" w:rsidR="00644890" w:rsidRPr="00844E78" w:rsidRDefault="00644890" w:rsidP="00644890">
      <w:pPr>
        <w:numPr>
          <w:ilvl w:val="0"/>
          <w:numId w:val="6"/>
        </w:numPr>
        <w:spacing w:before="100" w:beforeAutospacing="1" w:after="100" w:afterAutospacing="1"/>
        <w:ind w:left="154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EG.3-10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,11,12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>  Yield of targeted agricultural commodities among program participants with USG assistance</w:t>
      </w:r>
    </w:p>
    <w:p w14:paraId="07AB6F19" w14:textId="77777777" w:rsidR="00644890" w:rsidRPr="00844E78" w:rsidRDefault="00644890" w:rsidP="00644890">
      <w:pPr>
        <w:numPr>
          <w:ilvl w:val="0"/>
          <w:numId w:val="6"/>
        </w:numPr>
        <w:spacing w:before="100" w:beforeAutospacing="1" w:after="100" w:afterAutospacing="1"/>
        <w:ind w:left="154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EG.3.1-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1  Kilometers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roads improved or constructed as a result of USG assistance</w:t>
      </w:r>
    </w:p>
    <w:p w14:paraId="56D1BE97" w14:textId="77777777" w:rsidR="00644890" w:rsidRPr="00844E78" w:rsidRDefault="00644890" w:rsidP="00644890">
      <w:pPr>
        <w:numPr>
          <w:ilvl w:val="0"/>
          <w:numId w:val="6"/>
        </w:numPr>
        <w:spacing w:before="100" w:beforeAutospacing="1" w:after="100" w:afterAutospacing="1"/>
        <w:ind w:left="154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EG.3.1-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14  Value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new USG commitments and private sector investment leveraged by the USG to support food security and nutrition</w:t>
      </w:r>
    </w:p>
    <w:p w14:paraId="47897CA6" w14:textId="77777777" w:rsidR="00644890" w:rsidRPr="00844E78" w:rsidRDefault="00644890" w:rsidP="00644890">
      <w:pPr>
        <w:numPr>
          <w:ilvl w:val="0"/>
          <w:numId w:val="6"/>
        </w:numPr>
        <w:spacing w:before="100" w:beforeAutospacing="1" w:after="100" w:afterAutospacing="1"/>
        <w:ind w:left="154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EG.3.2-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2  Number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individuals who have received USG-supported degree-granting non-nutrition-related food security training</w:t>
      </w:r>
    </w:p>
    <w:p w14:paraId="007FC553" w14:textId="77777777" w:rsidR="00644890" w:rsidRPr="00844E78" w:rsidRDefault="00644890" w:rsidP="00644890">
      <w:pPr>
        <w:numPr>
          <w:ilvl w:val="0"/>
          <w:numId w:val="6"/>
        </w:numPr>
        <w:spacing w:before="100" w:beforeAutospacing="1" w:after="100" w:afterAutospacing="1"/>
        <w:ind w:left="154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EG.3.2-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7  Number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technologies, practices, and approaches under various phases of research, development, and uptake as a result of USG assistance</w:t>
      </w:r>
    </w:p>
    <w:p w14:paraId="40C1AC89" w14:textId="77777777" w:rsidR="00644890" w:rsidRPr="00844E78" w:rsidRDefault="00644890" w:rsidP="00644890">
      <w:pPr>
        <w:numPr>
          <w:ilvl w:val="0"/>
          <w:numId w:val="6"/>
        </w:numPr>
        <w:spacing w:before="100" w:beforeAutospacing="1" w:after="100" w:afterAutospacing="1"/>
        <w:ind w:left="154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EG.3.2-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24  Number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individuals in the agriculture system who have applied improved management practices or technologies with USG assistance</w:t>
      </w:r>
    </w:p>
    <w:p w14:paraId="6104E420" w14:textId="77777777" w:rsidR="00644890" w:rsidRPr="00844E78" w:rsidRDefault="00644890" w:rsidP="00644890">
      <w:pPr>
        <w:numPr>
          <w:ilvl w:val="0"/>
          <w:numId w:val="6"/>
        </w:numPr>
        <w:spacing w:before="100" w:beforeAutospacing="1" w:after="100" w:afterAutospacing="1"/>
        <w:ind w:left="154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EG.3.2-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25  Number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hectares under improved management practices or technologies with USG assistance</w:t>
      </w:r>
    </w:p>
    <w:p w14:paraId="13B09B8F" w14:textId="77777777" w:rsidR="00644890" w:rsidRPr="00844E78" w:rsidRDefault="00644890" w:rsidP="00644890">
      <w:pPr>
        <w:numPr>
          <w:ilvl w:val="0"/>
          <w:numId w:val="6"/>
        </w:numPr>
        <w:spacing w:before="100" w:beforeAutospacing="1" w:after="100" w:afterAutospacing="1"/>
        <w:ind w:left="154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EG.3.2-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26  Value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annual sales of farms and firms receiving USG assistance</w:t>
      </w:r>
    </w:p>
    <w:p w14:paraId="794C810E" w14:textId="77777777" w:rsidR="00644890" w:rsidRPr="00844E78" w:rsidRDefault="00644890" w:rsidP="00644890">
      <w:pPr>
        <w:numPr>
          <w:ilvl w:val="0"/>
          <w:numId w:val="6"/>
        </w:numPr>
        <w:spacing w:before="100" w:beforeAutospacing="1" w:after="100" w:afterAutospacing="1"/>
        <w:ind w:left="154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EG.3.2-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27  Value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agriculture-related financing accessed as a result of USG assistance</w:t>
      </w:r>
    </w:p>
    <w:p w14:paraId="06FFFA90" w14:textId="77777777" w:rsidR="00644890" w:rsidRPr="00844E78" w:rsidRDefault="00644890" w:rsidP="00644890">
      <w:pPr>
        <w:numPr>
          <w:ilvl w:val="0"/>
          <w:numId w:val="6"/>
        </w:numPr>
        <w:spacing w:before="100" w:beforeAutospacing="1" w:after="100" w:afterAutospacing="1"/>
        <w:ind w:left="154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EG.3.2-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28  Number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hectares under improved management practices or technologies that promote improved climate risk reduction and/or natural resources management with USG assistance</w:t>
      </w:r>
    </w:p>
    <w:p w14:paraId="253C1F2F" w14:textId="77777777" w:rsidR="00644890" w:rsidRPr="00844E78" w:rsidRDefault="00644890" w:rsidP="00644890">
      <w:pPr>
        <w:numPr>
          <w:ilvl w:val="0"/>
          <w:numId w:val="6"/>
        </w:numPr>
        <w:spacing w:before="100" w:beforeAutospacing="1" w:after="100" w:afterAutospacing="1"/>
        <w:ind w:left="154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EG.3.2-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29  Number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organizations with increased performance improvement with USG assistance</w:t>
      </w:r>
    </w:p>
    <w:p w14:paraId="0E8522BF" w14:textId="77777777" w:rsidR="00644890" w:rsidRPr="00844E78" w:rsidRDefault="00644890" w:rsidP="00644890">
      <w:pPr>
        <w:numPr>
          <w:ilvl w:val="0"/>
          <w:numId w:val="6"/>
        </w:numPr>
        <w:spacing w:before="100" w:beforeAutospacing="1" w:after="100" w:afterAutospacing="1"/>
        <w:ind w:left="154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EG.3.3-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10  Percentage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female participants of USG nutrition-sensitive agriculture activities consuming a diet of minimum diversity</w:t>
      </w:r>
    </w:p>
    <w:p w14:paraId="2492B69B" w14:textId="77777777" w:rsidR="00644890" w:rsidRPr="00844E78" w:rsidRDefault="00644890" w:rsidP="00644890">
      <w:pPr>
        <w:numPr>
          <w:ilvl w:val="0"/>
          <w:numId w:val="6"/>
        </w:numPr>
        <w:spacing w:before="100" w:beforeAutospacing="1" w:after="100" w:afterAutospacing="1"/>
        <w:ind w:left="154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EG.4.2-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7  Number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individuals participating in group-based savings, micro-finance or lending programs with USG assistance</w:t>
      </w:r>
    </w:p>
    <w:p w14:paraId="2B741B25" w14:textId="77777777" w:rsidR="00644890" w:rsidRPr="00844E78" w:rsidRDefault="00644890" w:rsidP="00644890">
      <w:pPr>
        <w:numPr>
          <w:ilvl w:val="0"/>
          <w:numId w:val="6"/>
        </w:numPr>
        <w:spacing w:before="100" w:beforeAutospacing="1" w:after="100" w:afterAutospacing="1"/>
        <w:ind w:left="154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EG.10.4-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7  Number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adults with legally recognized and documented tenure rights to land or marine areas, as a result of USG assistance</w:t>
      </w:r>
    </w:p>
    <w:p w14:paraId="2042352F" w14:textId="77777777" w:rsidR="00644890" w:rsidRPr="00844E78" w:rsidRDefault="00644890" w:rsidP="00644890">
      <w:pPr>
        <w:numPr>
          <w:ilvl w:val="0"/>
          <w:numId w:val="6"/>
        </w:numPr>
        <w:spacing w:before="100" w:beforeAutospacing="1" w:after="100" w:afterAutospacing="1"/>
        <w:ind w:left="154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EG.10.4-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8  Number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people who perceive their tenure rights to land or marine areas as secure as a result of USG assistance</w:t>
      </w:r>
    </w:p>
    <w:p w14:paraId="26FEFE47" w14:textId="77777777" w:rsidR="00644890" w:rsidRPr="00844E78" w:rsidRDefault="00644890" w:rsidP="00644890">
      <w:pPr>
        <w:numPr>
          <w:ilvl w:val="0"/>
          <w:numId w:val="6"/>
        </w:numPr>
        <w:spacing w:before="100" w:beforeAutospacing="1" w:after="100" w:afterAutospacing="1"/>
        <w:ind w:left="154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ES.5-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1  Number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USG social assistance beneficiaries participating in productive safety nets</w:t>
      </w:r>
    </w:p>
    <w:p w14:paraId="1F6DB818" w14:textId="77777777" w:rsidR="00644890" w:rsidRPr="00844E78" w:rsidRDefault="00644890" w:rsidP="00644890">
      <w:pPr>
        <w:numPr>
          <w:ilvl w:val="0"/>
          <w:numId w:val="6"/>
        </w:numPr>
        <w:spacing w:before="100" w:beforeAutospacing="1" w:after="100" w:afterAutospacing="1"/>
        <w:ind w:left="154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HL.8.2-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2  Number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people gaining access to a basic sanitation service as a result of USG assistance</w:t>
      </w:r>
    </w:p>
    <w:p w14:paraId="4F3C4370" w14:textId="77777777" w:rsidR="00644890" w:rsidRPr="00844E78" w:rsidRDefault="00644890" w:rsidP="00644890">
      <w:pPr>
        <w:numPr>
          <w:ilvl w:val="0"/>
          <w:numId w:val="6"/>
        </w:numPr>
        <w:spacing w:before="100" w:beforeAutospacing="1" w:after="100" w:afterAutospacing="1"/>
        <w:ind w:left="154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HL.8.2-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5  Percentage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households with soap and water at a </w:t>
      </w:r>
      <w:proofErr w:type="spell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handwashing</w:t>
      </w:r>
      <w:proofErr w:type="spell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station commonly used by family members</w:t>
      </w:r>
    </w:p>
    <w:p w14:paraId="55F40DE8" w14:textId="77777777" w:rsidR="00644890" w:rsidRPr="00844E78" w:rsidRDefault="00644890" w:rsidP="00644890">
      <w:pPr>
        <w:numPr>
          <w:ilvl w:val="0"/>
          <w:numId w:val="6"/>
        </w:numPr>
        <w:spacing w:before="100" w:beforeAutospacing="1" w:after="100" w:afterAutospacing="1"/>
        <w:ind w:left="154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HL.9-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1  Number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children under five (0-59 months) reached with nutrition-specific interventions through USG-supported programs</w:t>
      </w:r>
    </w:p>
    <w:p w14:paraId="0EC65E8B" w14:textId="77777777" w:rsidR="00644890" w:rsidRPr="00844E78" w:rsidRDefault="00644890" w:rsidP="00644890">
      <w:pPr>
        <w:numPr>
          <w:ilvl w:val="0"/>
          <w:numId w:val="6"/>
        </w:numPr>
        <w:spacing w:before="100" w:beforeAutospacing="1" w:after="100" w:afterAutospacing="1"/>
        <w:ind w:left="154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HL.9-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2  Number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children under two (0-23 months) reached with community-level nutrition interventions through USG-supported programs</w:t>
      </w:r>
    </w:p>
    <w:p w14:paraId="6B25A521" w14:textId="77777777" w:rsidR="00644890" w:rsidRPr="00844E78" w:rsidRDefault="00644890" w:rsidP="00644890">
      <w:pPr>
        <w:numPr>
          <w:ilvl w:val="0"/>
          <w:numId w:val="6"/>
        </w:numPr>
        <w:spacing w:before="100" w:beforeAutospacing="1" w:after="100" w:afterAutospacing="1"/>
        <w:ind w:left="154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HL.9-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3  Number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pregnant women reached with nutrition-specific interventions through USG-supported programs</w:t>
      </w:r>
    </w:p>
    <w:p w14:paraId="1E3CCA64" w14:textId="77777777" w:rsidR="00644890" w:rsidRPr="00844E78" w:rsidRDefault="00644890" w:rsidP="00644890">
      <w:pPr>
        <w:numPr>
          <w:ilvl w:val="0"/>
          <w:numId w:val="6"/>
        </w:numPr>
        <w:spacing w:before="100" w:beforeAutospacing="1" w:after="100" w:afterAutospacing="1"/>
        <w:ind w:left="154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HL.9-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4  Number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individuals receiving nutrition-related professional training through USG-supported programs</w:t>
      </w:r>
    </w:p>
    <w:p w14:paraId="1D2D2B48" w14:textId="77777777" w:rsidR="00644890" w:rsidRPr="00844E78" w:rsidRDefault="00644890" w:rsidP="00644890">
      <w:pPr>
        <w:numPr>
          <w:ilvl w:val="0"/>
          <w:numId w:val="6"/>
        </w:numPr>
        <w:spacing w:before="100" w:beforeAutospacing="1" w:after="100" w:afterAutospacing="1"/>
        <w:ind w:left="154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HL.9-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15  Percent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participants of community-level nutrition interventions who practice promoted infant and young child feeding behaviors</w:t>
      </w:r>
    </w:p>
    <w:p w14:paraId="68E23189" w14:textId="77777777" w:rsidR="00644890" w:rsidRPr="00844E78" w:rsidRDefault="00644890" w:rsidP="00644890">
      <w:pPr>
        <w:numPr>
          <w:ilvl w:val="0"/>
          <w:numId w:val="6"/>
        </w:numPr>
        <w:spacing w:before="100" w:beforeAutospacing="1" w:after="100" w:afterAutospacing="1"/>
        <w:ind w:left="154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GNDR-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2  Percentage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female participants in USG-assisted programs designed to increase access to productive economic resources</w:t>
      </w:r>
    </w:p>
    <w:p w14:paraId="48934071" w14:textId="77777777" w:rsidR="00644890" w:rsidRPr="00844E78" w:rsidRDefault="00644890" w:rsidP="00644890">
      <w:pPr>
        <w:numPr>
          <w:ilvl w:val="0"/>
          <w:numId w:val="6"/>
        </w:numPr>
        <w:spacing w:before="100" w:beforeAutospacing="1" w:after="100" w:afterAutospacing="1"/>
        <w:ind w:left="154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RESIL-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1  Number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host government or community-derived risk management plans formally proposed, adopted, implemented or institutionalized with USG assistance</w:t>
      </w:r>
    </w:p>
    <w:p w14:paraId="541C0990" w14:textId="77777777" w:rsidR="00644890" w:rsidRPr="00844E78" w:rsidRDefault="00644890" w:rsidP="00644890">
      <w:pPr>
        <w:numPr>
          <w:ilvl w:val="0"/>
          <w:numId w:val="6"/>
        </w:numPr>
        <w:spacing w:before="100" w:beforeAutospacing="1" w:after="100" w:afterAutospacing="1"/>
        <w:ind w:left="154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YOUTH-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3  Percentage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participants in USG-assisted programs designed to increase access to productive economic resources who are youth (15-29)   </w:t>
      </w:r>
    </w:p>
    <w:p w14:paraId="52A7C356" w14:textId="77777777" w:rsidR="00644890" w:rsidRPr="00844E78" w:rsidRDefault="00644890" w:rsidP="00644890">
      <w:pPr>
        <w:rPr>
          <w:rFonts w:ascii="Arial" w:eastAsia="Times New Roman" w:hAnsi="Arial" w:cs="Arial"/>
          <w:sz w:val="20"/>
          <w:szCs w:val="20"/>
        </w:rPr>
      </w:pPr>
    </w:p>
    <w:p w14:paraId="08FD94E9" w14:textId="77777777" w:rsidR="00644890" w:rsidRPr="00844E78" w:rsidRDefault="00644890" w:rsidP="00644890">
      <w:pPr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00FFFF"/>
        </w:rPr>
        <w:t>Delayed until ~December 2018 (2 of 79 total):</w:t>
      </w:r>
    </w:p>
    <w:p w14:paraId="034659E2" w14:textId="77777777" w:rsidR="00644890" w:rsidRPr="00844E78" w:rsidRDefault="00644890" w:rsidP="00644890">
      <w:pPr>
        <w:numPr>
          <w:ilvl w:val="0"/>
          <w:numId w:val="7"/>
        </w:numPr>
        <w:spacing w:before="100" w:beforeAutospacing="1" w:after="100" w:afterAutospacing="1"/>
        <w:ind w:left="94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b/>
          <w:bCs/>
          <w:color w:val="0000FF"/>
          <w:sz w:val="20"/>
          <w:szCs w:val="20"/>
        </w:rPr>
        <w:t>Two national-level ones:</w:t>
      </w:r>
    </w:p>
    <w:p w14:paraId="3CF2DF29" w14:textId="77777777" w:rsidR="00644890" w:rsidRPr="00844E78" w:rsidRDefault="00644890" w:rsidP="00644890">
      <w:pPr>
        <w:numPr>
          <w:ilvl w:val="1"/>
          <w:numId w:val="8"/>
        </w:numPr>
        <w:spacing w:before="100" w:beforeAutospacing="1" w:after="100" w:afterAutospacing="1"/>
        <w:ind w:left="1845"/>
        <w:rPr>
          <w:rFonts w:ascii="Arial" w:hAnsi="Arial" w:cs="Arial"/>
          <w:sz w:val="20"/>
          <w:szCs w:val="20"/>
        </w:rPr>
      </w:pPr>
      <w:r w:rsidRPr="00844E78">
        <w:rPr>
          <w:rFonts w:ascii="Arial" w:hAnsi="Arial" w:cs="Arial"/>
          <w:color w:val="0000FF"/>
          <w:sz w:val="20"/>
          <w:szCs w:val="20"/>
        </w:rPr>
        <w:t>EG.3-</w:t>
      </w:r>
      <w:proofErr w:type="gramStart"/>
      <w:r w:rsidRPr="00844E78">
        <w:rPr>
          <w:rFonts w:ascii="Arial" w:hAnsi="Arial" w:cs="Arial"/>
          <w:color w:val="0000FF"/>
          <w:sz w:val="20"/>
          <w:szCs w:val="20"/>
        </w:rPr>
        <w:t>e  Percent</w:t>
      </w:r>
      <w:proofErr w:type="gramEnd"/>
      <w:r w:rsidRPr="00844E78">
        <w:rPr>
          <w:rFonts w:ascii="Arial" w:hAnsi="Arial" w:cs="Arial"/>
          <w:color w:val="0000FF"/>
          <w:sz w:val="20"/>
          <w:szCs w:val="20"/>
        </w:rPr>
        <w:t xml:space="preserve"> change in value-added in the </w:t>
      </w:r>
      <w:proofErr w:type="spellStart"/>
      <w:r w:rsidRPr="00844E78">
        <w:rPr>
          <w:rFonts w:ascii="Arial" w:hAnsi="Arial" w:cs="Arial"/>
          <w:color w:val="0000FF"/>
          <w:sz w:val="20"/>
          <w:szCs w:val="20"/>
        </w:rPr>
        <w:t>agri</w:t>
      </w:r>
      <w:proofErr w:type="spellEnd"/>
      <w:r w:rsidRPr="00844E78">
        <w:rPr>
          <w:rFonts w:ascii="Arial" w:hAnsi="Arial" w:cs="Arial"/>
          <w:color w:val="0000FF"/>
          <w:sz w:val="20"/>
          <w:szCs w:val="20"/>
        </w:rPr>
        <w:t>-food system ("Ag GDP+")</w:t>
      </w:r>
    </w:p>
    <w:p w14:paraId="4C67FA3E" w14:textId="77777777" w:rsidR="00644890" w:rsidRPr="00844E78" w:rsidRDefault="00644890" w:rsidP="00644890">
      <w:pPr>
        <w:numPr>
          <w:ilvl w:val="1"/>
          <w:numId w:val="8"/>
        </w:numPr>
        <w:spacing w:before="100" w:beforeAutospacing="1" w:after="100" w:afterAutospacing="1"/>
        <w:ind w:left="1845"/>
        <w:rPr>
          <w:rFonts w:ascii="Arial" w:hAnsi="Arial" w:cs="Arial"/>
          <w:sz w:val="20"/>
          <w:szCs w:val="20"/>
        </w:rPr>
      </w:pPr>
      <w:r w:rsidRPr="00844E78">
        <w:rPr>
          <w:rFonts w:ascii="Arial" w:hAnsi="Arial" w:cs="Arial"/>
          <w:color w:val="0000FF"/>
          <w:sz w:val="20"/>
          <w:szCs w:val="20"/>
        </w:rPr>
        <w:t>EG.3-</w:t>
      </w:r>
      <w:proofErr w:type="gramStart"/>
      <w:r w:rsidRPr="00844E78">
        <w:rPr>
          <w:rFonts w:ascii="Arial" w:hAnsi="Arial" w:cs="Arial"/>
          <w:color w:val="0000FF"/>
          <w:sz w:val="20"/>
          <w:szCs w:val="20"/>
        </w:rPr>
        <w:t>g  Employment</w:t>
      </w:r>
      <w:proofErr w:type="gramEnd"/>
      <w:r w:rsidRPr="00844E78">
        <w:rPr>
          <w:rFonts w:ascii="Arial" w:hAnsi="Arial" w:cs="Arial"/>
          <w:color w:val="0000FF"/>
          <w:sz w:val="20"/>
          <w:szCs w:val="20"/>
        </w:rPr>
        <w:t xml:space="preserve"> in the </w:t>
      </w:r>
      <w:proofErr w:type="spellStart"/>
      <w:r w:rsidRPr="00844E78">
        <w:rPr>
          <w:rFonts w:ascii="Arial" w:hAnsi="Arial" w:cs="Arial"/>
          <w:color w:val="0000FF"/>
          <w:sz w:val="20"/>
          <w:szCs w:val="20"/>
        </w:rPr>
        <w:t>agri</w:t>
      </w:r>
      <w:proofErr w:type="spellEnd"/>
      <w:r w:rsidRPr="00844E78">
        <w:rPr>
          <w:rFonts w:ascii="Arial" w:hAnsi="Arial" w:cs="Arial"/>
          <w:color w:val="0000FF"/>
          <w:sz w:val="20"/>
          <w:szCs w:val="20"/>
        </w:rPr>
        <w:t>-food system</w:t>
      </w:r>
    </w:p>
    <w:p w14:paraId="4BF7FEE7" w14:textId="77777777" w:rsidR="00644890" w:rsidRPr="00844E78" w:rsidRDefault="00644890" w:rsidP="00644890">
      <w:pPr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b/>
          <w:bCs/>
          <w:color w:val="0000FF"/>
          <w:sz w:val="20"/>
          <w:szCs w:val="20"/>
          <w:shd w:val="clear" w:color="auto" w:fill="00FFFF"/>
        </w:rPr>
        <w:t>Delayed until ~February 2019 (23 of 79 total):</w:t>
      </w:r>
    </w:p>
    <w:p w14:paraId="03FAD0B8" w14:textId="77777777" w:rsidR="00644890" w:rsidRPr="00844E78" w:rsidRDefault="00644890" w:rsidP="00644890">
      <w:pPr>
        <w:numPr>
          <w:ilvl w:val="0"/>
          <w:numId w:val="9"/>
        </w:numPr>
        <w:spacing w:before="100" w:beforeAutospacing="1" w:after="100" w:afterAutospacing="1"/>
        <w:ind w:left="94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b/>
          <w:bCs/>
          <w:color w:val="0000FF"/>
          <w:sz w:val="20"/>
          <w:szCs w:val="20"/>
        </w:rPr>
        <w:t>Three national-level ones:</w:t>
      </w:r>
    </w:p>
    <w:p w14:paraId="4825CC6E" w14:textId="77777777" w:rsidR="00644890" w:rsidRPr="00844E78" w:rsidRDefault="00644890" w:rsidP="00644890">
      <w:pPr>
        <w:numPr>
          <w:ilvl w:val="1"/>
          <w:numId w:val="10"/>
        </w:numPr>
        <w:spacing w:before="100" w:beforeAutospacing="1" w:after="100" w:afterAutospacing="1"/>
        <w:ind w:left="166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EG-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d  Prevalence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Poverty: Percent of people living on less than $1.90/day 2011 PPP</w:t>
      </w:r>
    </w:p>
    <w:p w14:paraId="6D206A88" w14:textId="77777777" w:rsidR="00644890" w:rsidRPr="00844E78" w:rsidRDefault="00644890" w:rsidP="00644890">
      <w:pPr>
        <w:numPr>
          <w:ilvl w:val="1"/>
          <w:numId w:val="10"/>
        </w:numPr>
        <w:spacing w:before="100" w:beforeAutospacing="1" w:after="100" w:afterAutospacing="1"/>
        <w:ind w:left="166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EG-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f  Prevalence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moderate or severe food insecurity in the population, based on the Food Insecurity Experience Scale (FIES)</w:t>
      </w:r>
    </w:p>
    <w:p w14:paraId="0FA3C3B1" w14:textId="77777777" w:rsidR="00644890" w:rsidRPr="00844E78" w:rsidRDefault="00644890" w:rsidP="00644890">
      <w:pPr>
        <w:numPr>
          <w:ilvl w:val="1"/>
          <w:numId w:val="10"/>
        </w:numPr>
        <w:spacing w:before="100" w:beforeAutospacing="1" w:after="100" w:afterAutospacing="1"/>
        <w:ind w:left="166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HL.9-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h  Prevalence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stunted (HAZ &lt; -2) children under five (0-59 months)</w:t>
      </w:r>
    </w:p>
    <w:p w14:paraId="18972084" w14:textId="77777777" w:rsidR="00644890" w:rsidRPr="00844E78" w:rsidRDefault="00644890" w:rsidP="00644890">
      <w:pPr>
        <w:numPr>
          <w:ilvl w:val="0"/>
          <w:numId w:val="11"/>
        </w:numPr>
        <w:spacing w:before="100" w:beforeAutospacing="1" w:after="100" w:afterAutospacing="1"/>
        <w:ind w:left="94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b/>
          <w:bCs/>
          <w:color w:val="0000FF"/>
          <w:sz w:val="20"/>
          <w:szCs w:val="20"/>
        </w:rPr>
        <w:t>Twenty ZOI-level ones:</w:t>
      </w:r>
    </w:p>
    <w:p w14:paraId="78C718CE" w14:textId="77777777" w:rsidR="00644890" w:rsidRPr="00844E78" w:rsidRDefault="00644890" w:rsidP="00644890">
      <w:pPr>
        <w:numPr>
          <w:ilvl w:val="1"/>
          <w:numId w:val="11"/>
        </w:numPr>
        <w:spacing w:before="100" w:beforeAutospacing="1" w:after="100" w:afterAutospacing="1"/>
        <w:ind w:left="166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EG-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c  Prevalence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Poverty: Percent of people living on less than $1.90/day 2011 PPP</w:t>
      </w:r>
    </w:p>
    <w:p w14:paraId="090F812A" w14:textId="77777777" w:rsidR="00644890" w:rsidRPr="00844E78" w:rsidRDefault="00644890" w:rsidP="00644890">
      <w:pPr>
        <w:numPr>
          <w:ilvl w:val="1"/>
          <w:numId w:val="11"/>
        </w:numPr>
        <w:spacing w:before="100" w:beforeAutospacing="1" w:after="100" w:afterAutospacing="1"/>
        <w:ind w:left="166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EG-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e  Prevalence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moderate and severe food insecurity in the population, based on the Food Insecurity Experience Scale (FIES)</w:t>
      </w:r>
    </w:p>
    <w:p w14:paraId="32DAD225" w14:textId="77777777" w:rsidR="00644890" w:rsidRPr="00844E78" w:rsidRDefault="00644890" w:rsidP="00644890">
      <w:pPr>
        <w:numPr>
          <w:ilvl w:val="1"/>
          <w:numId w:val="11"/>
        </w:numPr>
        <w:spacing w:before="100" w:beforeAutospacing="1" w:after="100" w:afterAutospacing="1"/>
        <w:ind w:left="166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EG-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g  Percentage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Households below the Comparative Threshold for the Poorest Quintile of the Asset-Based Comparative Wealth Index</w:t>
      </w:r>
    </w:p>
    <w:p w14:paraId="0FBC9D87" w14:textId="77777777" w:rsidR="00644890" w:rsidRPr="00844E78" w:rsidRDefault="00644890" w:rsidP="00644890">
      <w:pPr>
        <w:numPr>
          <w:ilvl w:val="1"/>
          <w:numId w:val="11"/>
        </w:numPr>
        <w:spacing w:before="100" w:beforeAutospacing="1" w:after="100" w:afterAutospacing="1"/>
        <w:ind w:left="166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EG-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h  Depth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Poverty of the Poor: Mean percent shortfall of the poor relative to the $1.90/day 2011 PPP poverty line</w:t>
      </w:r>
    </w:p>
    <w:p w14:paraId="51F3ED7A" w14:textId="77777777" w:rsidR="00644890" w:rsidRPr="00844E78" w:rsidRDefault="00644890" w:rsidP="00644890">
      <w:pPr>
        <w:numPr>
          <w:ilvl w:val="1"/>
          <w:numId w:val="11"/>
        </w:numPr>
        <w:spacing w:before="100" w:beforeAutospacing="1" w:after="100" w:afterAutospacing="1"/>
        <w:ind w:left="166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EG.3-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f  Abbreviated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Women's Empowerment in Agriculture Index</w:t>
      </w:r>
    </w:p>
    <w:p w14:paraId="15EA4C52" w14:textId="77777777" w:rsidR="00644890" w:rsidRPr="00844E78" w:rsidRDefault="00644890" w:rsidP="00644890">
      <w:pPr>
        <w:numPr>
          <w:ilvl w:val="1"/>
          <w:numId w:val="11"/>
        </w:numPr>
        <w:spacing w:before="100" w:beforeAutospacing="1" w:after="100" w:afterAutospacing="1"/>
        <w:ind w:left="166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EG.3-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h  Yield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targeted agricultural commodities within target areas</w:t>
      </w:r>
    </w:p>
    <w:p w14:paraId="587EA7F3" w14:textId="77777777" w:rsidR="00644890" w:rsidRPr="00844E78" w:rsidRDefault="00644890" w:rsidP="00644890">
      <w:pPr>
        <w:numPr>
          <w:ilvl w:val="1"/>
          <w:numId w:val="11"/>
        </w:numPr>
        <w:spacing w:before="100" w:beforeAutospacing="1" w:after="100" w:afterAutospacing="1"/>
        <w:ind w:left="166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EG.3.2-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a  Proportion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producers who have applied targeted improved management practices or technologies</w:t>
      </w:r>
    </w:p>
    <w:p w14:paraId="0DFDFE08" w14:textId="77777777" w:rsidR="00644890" w:rsidRPr="00844E78" w:rsidRDefault="00644890" w:rsidP="00644890">
      <w:pPr>
        <w:numPr>
          <w:ilvl w:val="1"/>
          <w:numId w:val="11"/>
        </w:numPr>
        <w:spacing w:before="100" w:beforeAutospacing="1" w:after="100" w:afterAutospacing="1"/>
        <w:ind w:left="166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EG.4.2-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a  Proportion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households participating in group-based savings, micro-finance or lending programs</w:t>
      </w:r>
    </w:p>
    <w:p w14:paraId="640729D5" w14:textId="77777777" w:rsidR="00644890" w:rsidRPr="00844E78" w:rsidRDefault="00644890" w:rsidP="00644890">
      <w:pPr>
        <w:numPr>
          <w:ilvl w:val="1"/>
          <w:numId w:val="11"/>
        </w:numPr>
        <w:spacing w:before="100" w:beforeAutospacing="1" w:after="100" w:afterAutospacing="1"/>
        <w:ind w:left="166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HL.8.2-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a  Percentage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households with access to a basic sanitation service</w:t>
      </w:r>
    </w:p>
    <w:p w14:paraId="01DCC1AD" w14:textId="77777777" w:rsidR="00644890" w:rsidRPr="00844E78" w:rsidRDefault="00644890" w:rsidP="00644890">
      <w:pPr>
        <w:numPr>
          <w:ilvl w:val="1"/>
          <w:numId w:val="11"/>
        </w:numPr>
        <w:spacing w:before="100" w:beforeAutospacing="1" w:after="100" w:afterAutospacing="1"/>
        <w:ind w:left="166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HL.8.2-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b  Percentage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households with soap and water at a </w:t>
      </w:r>
      <w:proofErr w:type="spell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handwashing</w:t>
      </w:r>
      <w:proofErr w:type="spell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station commonly used by family members</w:t>
      </w:r>
    </w:p>
    <w:p w14:paraId="0CFEAF8A" w14:textId="77777777" w:rsidR="00644890" w:rsidRPr="00844E78" w:rsidRDefault="00644890" w:rsidP="00644890">
      <w:pPr>
        <w:numPr>
          <w:ilvl w:val="1"/>
          <w:numId w:val="11"/>
        </w:numPr>
        <w:spacing w:before="100" w:beforeAutospacing="1" w:after="100" w:afterAutospacing="1"/>
        <w:ind w:left="166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HL.9-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a  Prevalence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stunted (HAZ &lt; -2) children under five (0-59 months)</w:t>
      </w:r>
    </w:p>
    <w:p w14:paraId="21A102A0" w14:textId="77777777" w:rsidR="00644890" w:rsidRPr="00844E78" w:rsidRDefault="00644890" w:rsidP="00644890">
      <w:pPr>
        <w:numPr>
          <w:ilvl w:val="1"/>
          <w:numId w:val="11"/>
        </w:numPr>
        <w:spacing w:before="100" w:beforeAutospacing="1" w:after="100" w:afterAutospacing="1"/>
        <w:ind w:left="166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HL.9-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b  Prevalence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wasted (WHZ &lt; -2) children under five (0-59 months)</w:t>
      </w:r>
    </w:p>
    <w:p w14:paraId="38EE7527" w14:textId="77777777" w:rsidR="00644890" w:rsidRPr="00844E78" w:rsidRDefault="00644890" w:rsidP="00644890">
      <w:pPr>
        <w:numPr>
          <w:ilvl w:val="1"/>
          <w:numId w:val="11"/>
        </w:numPr>
        <w:spacing w:before="100" w:beforeAutospacing="1" w:after="100" w:afterAutospacing="1"/>
        <w:ind w:left="166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HL.9-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d  Prevalence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underweight (BMI &lt; 18.5) women of reproductive age</w:t>
      </w:r>
    </w:p>
    <w:p w14:paraId="2F113D3C" w14:textId="77777777" w:rsidR="00644890" w:rsidRPr="00844E78" w:rsidRDefault="00644890" w:rsidP="00644890">
      <w:pPr>
        <w:numPr>
          <w:ilvl w:val="1"/>
          <w:numId w:val="11"/>
        </w:numPr>
        <w:spacing w:before="100" w:beforeAutospacing="1" w:after="100" w:afterAutospacing="1"/>
        <w:ind w:left="166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HL.9-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i  Prevalence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healthy weight (WHZ ≤ 2 and ≥-2) among children under five (0-59 months)</w:t>
      </w:r>
    </w:p>
    <w:p w14:paraId="436703B5" w14:textId="77777777" w:rsidR="00644890" w:rsidRPr="00844E78" w:rsidRDefault="00644890" w:rsidP="00644890">
      <w:pPr>
        <w:numPr>
          <w:ilvl w:val="1"/>
          <w:numId w:val="11"/>
        </w:numPr>
        <w:spacing w:before="100" w:beforeAutospacing="1" w:after="100" w:afterAutospacing="1"/>
        <w:ind w:left="166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HL.9.1-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a  Prevalence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children 6-23 months receiving a minimum acceptable diet</w:t>
      </w:r>
    </w:p>
    <w:p w14:paraId="62061995" w14:textId="77777777" w:rsidR="00644890" w:rsidRPr="00844E78" w:rsidRDefault="00644890" w:rsidP="00644890">
      <w:pPr>
        <w:numPr>
          <w:ilvl w:val="1"/>
          <w:numId w:val="11"/>
        </w:numPr>
        <w:spacing w:before="100" w:beforeAutospacing="1" w:after="100" w:afterAutospacing="1"/>
        <w:ind w:left="166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HL.9.1-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b  Prevalence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exclusive breastfeeding of children under six months of age</w:t>
      </w:r>
    </w:p>
    <w:p w14:paraId="1F105960" w14:textId="77777777" w:rsidR="00644890" w:rsidRPr="00844E78" w:rsidRDefault="00644890" w:rsidP="00644890">
      <w:pPr>
        <w:numPr>
          <w:ilvl w:val="1"/>
          <w:numId w:val="11"/>
        </w:numPr>
        <w:spacing w:before="100" w:beforeAutospacing="1" w:after="100" w:afterAutospacing="1"/>
        <w:ind w:left="166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HL.9.1-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d  Prevalence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women of reproductive age consuming a diet of minimum diversity</w:t>
      </w:r>
    </w:p>
    <w:p w14:paraId="51416F19" w14:textId="77777777" w:rsidR="00644890" w:rsidRPr="00844E78" w:rsidRDefault="00644890" w:rsidP="00644890">
      <w:pPr>
        <w:numPr>
          <w:ilvl w:val="1"/>
          <w:numId w:val="11"/>
        </w:numPr>
        <w:spacing w:before="100" w:beforeAutospacing="1" w:after="100" w:afterAutospacing="1"/>
        <w:ind w:left="166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RESIL-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a  Ability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to recover from shocks and stresses index</w:t>
      </w:r>
    </w:p>
    <w:p w14:paraId="564FE6E6" w14:textId="77777777" w:rsidR="00644890" w:rsidRPr="00844E78" w:rsidRDefault="00644890" w:rsidP="00644890">
      <w:pPr>
        <w:numPr>
          <w:ilvl w:val="1"/>
          <w:numId w:val="11"/>
        </w:numPr>
        <w:spacing w:before="100" w:beforeAutospacing="1" w:after="100" w:afterAutospacing="1"/>
        <w:ind w:left="166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RESIL-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b  Index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social capital at the household level</w:t>
      </w:r>
    </w:p>
    <w:p w14:paraId="5259F712" w14:textId="77777777" w:rsidR="00644890" w:rsidRPr="00844E78" w:rsidRDefault="00644890" w:rsidP="00644890">
      <w:pPr>
        <w:numPr>
          <w:ilvl w:val="1"/>
          <w:numId w:val="11"/>
        </w:numPr>
        <w:spacing w:before="100" w:beforeAutospacing="1" w:after="100" w:afterAutospacing="1"/>
        <w:ind w:left="166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RESIL-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c  Proportion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households that believe local government will respond effectively to future shocks and stresses</w:t>
      </w:r>
    </w:p>
    <w:p w14:paraId="60684E7F" w14:textId="77777777" w:rsidR="00644890" w:rsidRPr="00844E78" w:rsidRDefault="00644890" w:rsidP="00644890">
      <w:pPr>
        <w:numPr>
          <w:ilvl w:val="0"/>
          <w:numId w:val="12"/>
        </w:numPr>
        <w:spacing w:before="100" w:beforeAutospacing="1" w:after="100" w:afterAutospacing="1"/>
        <w:ind w:left="94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b/>
          <w:bCs/>
          <w:color w:val="0000FF"/>
          <w:sz w:val="20"/>
          <w:szCs w:val="20"/>
        </w:rPr>
        <w:t>All Context ones at *all* levels (25 of 79 total):</w:t>
      </w:r>
    </w:p>
    <w:p w14:paraId="1C9839A0" w14:textId="77777777" w:rsidR="00644890" w:rsidRPr="00844E78" w:rsidRDefault="00644890" w:rsidP="00644890">
      <w:pPr>
        <w:ind w:left="585"/>
        <w:rPr>
          <w:rFonts w:ascii="Arial" w:eastAsia="Times New Roman" w:hAnsi="Arial" w:cs="Arial"/>
          <w:sz w:val="20"/>
          <w:szCs w:val="20"/>
        </w:rPr>
      </w:pPr>
      <w:r w:rsidRPr="00844E78">
        <w:rPr>
          <w:rFonts w:ascii="Arial" w:eastAsia="Times New Roman" w:hAnsi="Arial" w:cs="Arial"/>
          <w:i/>
          <w:iCs/>
          <w:color w:val="0000FF"/>
          <w:sz w:val="20"/>
          <w:szCs w:val="20"/>
        </w:rPr>
        <w:t>--National-level CONTEXT ones--</w:t>
      </w:r>
    </w:p>
    <w:p w14:paraId="16E780A6" w14:textId="77777777" w:rsidR="00644890" w:rsidRPr="00844E78" w:rsidRDefault="00644890" w:rsidP="00644890">
      <w:pPr>
        <w:numPr>
          <w:ilvl w:val="1"/>
          <w:numId w:val="13"/>
        </w:numPr>
        <w:spacing w:before="100" w:beforeAutospacing="1" w:after="100" w:afterAutospacing="1"/>
        <w:ind w:left="1665"/>
        <w:rPr>
          <w:rFonts w:ascii="Arial" w:eastAsia="Times New Roman" w:hAnsi="Arial" w:cs="Arial"/>
          <w:color w:val="0000FF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FTF Context-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1  Percentage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Households below the Comparative Threshold for the Poorest Quintile of the Asset-Based Comparative Wealth Index</w:t>
      </w:r>
    </w:p>
    <w:p w14:paraId="4A3F2BC2" w14:textId="77777777" w:rsidR="00644890" w:rsidRPr="00844E78" w:rsidRDefault="00644890" w:rsidP="00644890">
      <w:pPr>
        <w:numPr>
          <w:ilvl w:val="1"/>
          <w:numId w:val="13"/>
        </w:numPr>
        <w:spacing w:before="100" w:beforeAutospacing="1" w:after="100" w:afterAutospacing="1"/>
        <w:ind w:left="1665"/>
        <w:rPr>
          <w:rFonts w:ascii="Arial" w:eastAsia="Times New Roman" w:hAnsi="Arial" w:cs="Arial"/>
          <w:color w:val="0000FF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FTF Context-2 *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*  Average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income of small-scale food producers, by sex and indigenous status (SDG indicator #2.3.2)</w:t>
      </w:r>
    </w:p>
    <w:p w14:paraId="747E87F1" w14:textId="77777777" w:rsidR="00644890" w:rsidRPr="00844E78" w:rsidRDefault="00644890" w:rsidP="00644890">
      <w:pPr>
        <w:numPr>
          <w:ilvl w:val="1"/>
          <w:numId w:val="13"/>
        </w:numPr>
        <w:spacing w:before="100" w:beforeAutospacing="1" w:after="100" w:afterAutospacing="1"/>
        <w:ind w:left="1665"/>
        <w:rPr>
          <w:rFonts w:ascii="Arial" w:eastAsia="Times New Roman" w:hAnsi="Arial" w:cs="Arial"/>
          <w:color w:val="0000FF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FTF Context-3 *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*  Volume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production per </w:t>
      </w:r>
      <w:proofErr w:type="spell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labour</w:t>
      </w:r>
      <w:proofErr w:type="spell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unit by classes of farming/pastoral/forestry enterprise size (SDG indicator #2.3.1)</w:t>
      </w:r>
    </w:p>
    <w:p w14:paraId="353219EB" w14:textId="77777777" w:rsidR="00644890" w:rsidRPr="00844E78" w:rsidRDefault="00644890" w:rsidP="00644890">
      <w:pPr>
        <w:numPr>
          <w:ilvl w:val="1"/>
          <w:numId w:val="13"/>
        </w:numPr>
        <w:spacing w:before="100" w:beforeAutospacing="1" w:after="100" w:afterAutospacing="1"/>
        <w:ind w:left="1665"/>
        <w:rPr>
          <w:rFonts w:ascii="Arial" w:eastAsia="Times New Roman" w:hAnsi="Arial" w:cs="Arial"/>
          <w:color w:val="0000FF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FTF Context-4 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*  Percentage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15-29 year olds who are Not in Education, Employment or Training (NEET) (SDG indicator #8.8.6)</w:t>
      </w:r>
    </w:p>
    <w:p w14:paraId="5E191F77" w14:textId="77777777" w:rsidR="00644890" w:rsidRPr="00844E78" w:rsidRDefault="00644890" w:rsidP="00644890">
      <w:pPr>
        <w:numPr>
          <w:ilvl w:val="1"/>
          <w:numId w:val="13"/>
        </w:numPr>
        <w:spacing w:before="100" w:beforeAutospacing="1" w:after="100" w:afterAutospacing="1"/>
        <w:ind w:left="1665"/>
        <w:rPr>
          <w:rFonts w:ascii="Arial" w:eastAsia="Times New Roman" w:hAnsi="Arial" w:cs="Arial"/>
          <w:color w:val="0000FF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FTF Context-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5  Prevalence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wasted (WHZ &lt; -2) children under five (0-59 months)</w:t>
      </w:r>
    </w:p>
    <w:p w14:paraId="04D902EF" w14:textId="77777777" w:rsidR="00644890" w:rsidRPr="00844E78" w:rsidRDefault="00644890" w:rsidP="00644890">
      <w:pPr>
        <w:numPr>
          <w:ilvl w:val="1"/>
          <w:numId w:val="13"/>
        </w:numPr>
        <w:spacing w:before="100" w:beforeAutospacing="1" w:after="100" w:afterAutospacing="1"/>
        <w:ind w:left="1665"/>
        <w:rPr>
          <w:rFonts w:ascii="Arial" w:eastAsia="Times New Roman" w:hAnsi="Arial" w:cs="Arial"/>
          <w:color w:val="0000FF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FTF Context-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6  Depth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Poverty of the poor: Mean percent shortfall relative to the $1.90/day 2011 PPP poverty line</w:t>
      </w:r>
    </w:p>
    <w:p w14:paraId="1452311E" w14:textId="77777777" w:rsidR="00644890" w:rsidRPr="00844E78" w:rsidRDefault="00644890" w:rsidP="00644890">
      <w:pPr>
        <w:numPr>
          <w:ilvl w:val="1"/>
          <w:numId w:val="13"/>
        </w:numPr>
        <w:spacing w:before="100" w:beforeAutospacing="1" w:after="100" w:afterAutospacing="1"/>
        <w:ind w:left="1665"/>
        <w:rPr>
          <w:rFonts w:ascii="Arial" w:eastAsia="Times New Roman" w:hAnsi="Arial" w:cs="Arial"/>
          <w:color w:val="0000FF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FTF Context-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10  Risk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to well-being as a percent of GDP</w:t>
      </w:r>
    </w:p>
    <w:p w14:paraId="3032F868" w14:textId="77777777" w:rsidR="00644890" w:rsidRPr="00844E78" w:rsidRDefault="00644890" w:rsidP="00644890">
      <w:pPr>
        <w:numPr>
          <w:ilvl w:val="1"/>
          <w:numId w:val="13"/>
        </w:numPr>
        <w:spacing w:before="100" w:beforeAutospacing="1" w:after="100" w:afterAutospacing="1"/>
        <w:ind w:left="1665"/>
        <w:rPr>
          <w:rFonts w:ascii="Arial" w:eastAsia="Times New Roman" w:hAnsi="Arial" w:cs="Arial"/>
          <w:color w:val="0000FF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FTF Context-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11  Yield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targeted agricultural commodities</w:t>
      </w:r>
    </w:p>
    <w:p w14:paraId="2E708393" w14:textId="77777777" w:rsidR="00644890" w:rsidRPr="00844E78" w:rsidRDefault="00644890" w:rsidP="00644890">
      <w:pPr>
        <w:numPr>
          <w:ilvl w:val="1"/>
          <w:numId w:val="13"/>
        </w:numPr>
        <w:spacing w:before="100" w:beforeAutospacing="1" w:after="100" w:afterAutospacing="1"/>
        <w:ind w:left="1665"/>
        <w:rPr>
          <w:rFonts w:ascii="Arial" w:eastAsia="Times New Roman" w:hAnsi="Arial" w:cs="Arial"/>
          <w:color w:val="0000FF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FTF Context-15 *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*  Proportion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agricultural area under productive and sustainable agriculture (SDG indicator #2.4.1)</w:t>
      </w:r>
    </w:p>
    <w:p w14:paraId="2D74776B" w14:textId="77777777" w:rsidR="00644890" w:rsidRPr="00844E78" w:rsidRDefault="00644890" w:rsidP="00644890">
      <w:pPr>
        <w:numPr>
          <w:ilvl w:val="1"/>
          <w:numId w:val="13"/>
        </w:numPr>
        <w:spacing w:before="100" w:beforeAutospacing="1" w:after="100" w:afterAutospacing="1"/>
        <w:ind w:left="1665"/>
        <w:rPr>
          <w:rFonts w:ascii="Arial" w:eastAsia="Times New Roman" w:hAnsi="Arial" w:cs="Arial"/>
          <w:color w:val="0000FF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FTF Context-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16  Prevalence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healthy weight (WHZ ≤ 2 and ≥-2) among children under five (0-59 months) </w:t>
      </w:r>
    </w:p>
    <w:p w14:paraId="6816159E" w14:textId="77777777" w:rsidR="00644890" w:rsidRPr="00844E78" w:rsidRDefault="00644890" w:rsidP="00644890">
      <w:pPr>
        <w:numPr>
          <w:ilvl w:val="1"/>
          <w:numId w:val="13"/>
        </w:numPr>
        <w:spacing w:before="100" w:beforeAutospacing="1" w:after="100" w:afterAutospacing="1"/>
        <w:ind w:left="1665"/>
        <w:rPr>
          <w:rFonts w:ascii="Arial" w:eastAsia="Times New Roman" w:hAnsi="Arial" w:cs="Arial"/>
          <w:color w:val="0000FF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FTF Context-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17  Prevalence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underweight (BMI &lt; 18.5) women of reproductive age</w:t>
      </w:r>
    </w:p>
    <w:p w14:paraId="32482EC2" w14:textId="77777777" w:rsidR="00644890" w:rsidRPr="00844E78" w:rsidRDefault="00644890" w:rsidP="00644890">
      <w:pPr>
        <w:numPr>
          <w:ilvl w:val="1"/>
          <w:numId w:val="13"/>
        </w:numPr>
        <w:spacing w:before="100" w:beforeAutospacing="1" w:after="100" w:afterAutospacing="1"/>
        <w:ind w:left="1665"/>
        <w:rPr>
          <w:rFonts w:ascii="Arial" w:eastAsia="Times New Roman" w:hAnsi="Arial" w:cs="Arial"/>
          <w:color w:val="0000FF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FTF Context-18 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*  Prevalence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undernourishment (SDG indicator #2.1.1)</w:t>
      </w:r>
    </w:p>
    <w:p w14:paraId="16369295" w14:textId="77777777" w:rsidR="00644890" w:rsidRPr="00844E78" w:rsidRDefault="00644890" w:rsidP="00644890">
      <w:pPr>
        <w:numPr>
          <w:ilvl w:val="1"/>
          <w:numId w:val="13"/>
        </w:numPr>
        <w:spacing w:before="100" w:beforeAutospacing="1" w:after="100" w:afterAutospacing="1"/>
        <w:ind w:left="1665"/>
        <w:rPr>
          <w:rFonts w:ascii="Arial" w:eastAsia="Times New Roman" w:hAnsi="Arial" w:cs="Arial"/>
          <w:color w:val="0000FF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FTF Context-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19  Prevalence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children 6-23 months receiving a minimum acceptable diet</w:t>
      </w:r>
    </w:p>
    <w:p w14:paraId="46A22A42" w14:textId="77777777" w:rsidR="00644890" w:rsidRPr="00844E78" w:rsidRDefault="00644890" w:rsidP="00644890">
      <w:pPr>
        <w:numPr>
          <w:ilvl w:val="1"/>
          <w:numId w:val="13"/>
        </w:numPr>
        <w:spacing w:before="100" w:beforeAutospacing="1" w:after="100" w:afterAutospacing="1"/>
        <w:ind w:left="1665"/>
        <w:rPr>
          <w:rFonts w:ascii="Arial" w:eastAsia="Times New Roman" w:hAnsi="Arial" w:cs="Arial"/>
          <w:color w:val="0000FF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FTF Context-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20  Prevalence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exclusive breastfeeding of children under six months of age</w:t>
      </w:r>
    </w:p>
    <w:p w14:paraId="563BEE6E" w14:textId="77777777" w:rsidR="00644890" w:rsidRPr="00844E78" w:rsidRDefault="00644890" w:rsidP="00644890">
      <w:pPr>
        <w:numPr>
          <w:ilvl w:val="1"/>
          <w:numId w:val="13"/>
        </w:numPr>
        <w:spacing w:before="100" w:beforeAutospacing="1" w:after="100" w:afterAutospacing="1"/>
        <w:ind w:left="1665"/>
        <w:rPr>
          <w:rFonts w:ascii="Arial" w:eastAsia="Times New Roman" w:hAnsi="Arial" w:cs="Arial"/>
          <w:color w:val="0000FF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FTF Context-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21  Prevalence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women of reproductive age consuming a diet of minimum diversity</w:t>
      </w:r>
    </w:p>
    <w:p w14:paraId="5436E49A" w14:textId="77777777" w:rsidR="00644890" w:rsidRPr="00844E78" w:rsidRDefault="00644890" w:rsidP="00644890">
      <w:pPr>
        <w:numPr>
          <w:ilvl w:val="1"/>
          <w:numId w:val="13"/>
        </w:numPr>
        <w:spacing w:before="100" w:beforeAutospacing="1" w:after="100" w:afterAutospacing="1"/>
        <w:ind w:left="1665"/>
        <w:rPr>
          <w:rFonts w:ascii="Arial" w:eastAsia="Times New Roman" w:hAnsi="Arial" w:cs="Arial"/>
          <w:color w:val="0000FF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FTF Context-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23  Share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agriculture in total government expenditure (%)</w:t>
      </w:r>
    </w:p>
    <w:p w14:paraId="58ECBE56" w14:textId="77777777" w:rsidR="00644890" w:rsidRPr="00844E78" w:rsidRDefault="00644890" w:rsidP="00644890">
      <w:pPr>
        <w:numPr>
          <w:ilvl w:val="1"/>
          <w:numId w:val="13"/>
        </w:numPr>
        <w:spacing w:before="100" w:beforeAutospacing="1" w:after="100" w:afterAutospacing="1"/>
        <w:ind w:left="1665"/>
        <w:rPr>
          <w:rFonts w:ascii="Arial" w:eastAsia="Times New Roman" w:hAnsi="Arial" w:cs="Arial"/>
          <w:color w:val="0000FF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FTF Context-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24  Proportion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total adult rural population with secure tenure rights to land, (a) with legally recognized documentation and (b) who perceive their rights to land as secure</w:t>
      </w:r>
    </w:p>
    <w:p w14:paraId="0D4ED3A5" w14:textId="77777777" w:rsidR="00644890" w:rsidRPr="00844E78" w:rsidRDefault="00644890" w:rsidP="00644890">
      <w:pPr>
        <w:ind w:left="720"/>
        <w:rPr>
          <w:rFonts w:ascii="Arial" w:eastAsia="Times New Roman" w:hAnsi="Arial" w:cs="Arial"/>
          <w:color w:val="0000FF"/>
          <w:sz w:val="20"/>
          <w:szCs w:val="20"/>
        </w:rPr>
      </w:pPr>
      <w:r w:rsidRPr="00844E78">
        <w:rPr>
          <w:rFonts w:ascii="Arial" w:eastAsia="Times New Roman" w:hAnsi="Arial" w:cs="Arial"/>
          <w:i/>
          <w:iCs/>
          <w:color w:val="0000FF"/>
          <w:sz w:val="20"/>
          <w:szCs w:val="20"/>
        </w:rPr>
        <w:t>--ZOI-level CONTEXT ones--</w:t>
      </w:r>
    </w:p>
    <w:p w14:paraId="241A11B9" w14:textId="77777777" w:rsidR="00644890" w:rsidRPr="00844E78" w:rsidRDefault="00644890" w:rsidP="00644890">
      <w:pPr>
        <w:numPr>
          <w:ilvl w:val="1"/>
          <w:numId w:val="14"/>
        </w:numPr>
        <w:spacing w:before="100" w:beforeAutospacing="1" w:after="100" w:afterAutospacing="1"/>
        <w:ind w:left="1665"/>
        <w:rPr>
          <w:rFonts w:ascii="Arial" w:eastAsia="Times New Roman" w:hAnsi="Arial" w:cs="Arial"/>
          <w:color w:val="0000FF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FTF Context-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9  Prevalence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people who are ‘Near-Poor’, living on 100 percent to less than 125 percent of the $1.90 2011 PPP poverty line</w:t>
      </w:r>
    </w:p>
    <w:p w14:paraId="1726A334" w14:textId="77777777" w:rsidR="00644890" w:rsidRPr="00844E78" w:rsidRDefault="00644890" w:rsidP="00644890">
      <w:pPr>
        <w:numPr>
          <w:ilvl w:val="1"/>
          <w:numId w:val="14"/>
        </w:numPr>
        <w:spacing w:before="100" w:beforeAutospacing="1" w:after="100" w:afterAutospacing="1"/>
        <w:ind w:left="1665"/>
        <w:rPr>
          <w:rFonts w:ascii="Arial" w:eastAsia="Times New Roman" w:hAnsi="Arial" w:cs="Arial"/>
          <w:color w:val="0000FF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FTF Context-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12  Average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Standard Precipitation Index score during the main growing season</w:t>
      </w:r>
    </w:p>
    <w:p w14:paraId="404FAFD2" w14:textId="77777777" w:rsidR="00644890" w:rsidRPr="00844E78" w:rsidRDefault="00644890" w:rsidP="00644890">
      <w:pPr>
        <w:numPr>
          <w:ilvl w:val="1"/>
          <w:numId w:val="14"/>
        </w:numPr>
        <w:spacing w:before="100" w:beforeAutospacing="1" w:after="100" w:afterAutospacing="1"/>
        <w:ind w:left="1665"/>
        <w:rPr>
          <w:rFonts w:ascii="Arial" w:eastAsia="Times New Roman" w:hAnsi="Arial" w:cs="Arial"/>
          <w:color w:val="0000FF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FTF Context-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13  Average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deviation from 10-year average NDVI during the main growing season</w:t>
      </w:r>
    </w:p>
    <w:p w14:paraId="4C18F264" w14:textId="77777777" w:rsidR="00644890" w:rsidRPr="00844E78" w:rsidRDefault="00644890" w:rsidP="00644890">
      <w:pPr>
        <w:numPr>
          <w:ilvl w:val="1"/>
          <w:numId w:val="14"/>
        </w:numPr>
        <w:spacing w:before="100" w:beforeAutospacing="1" w:after="100" w:afterAutospacing="1"/>
        <w:ind w:left="1665"/>
        <w:rPr>
          <w:rFonts w:ascii="Arial" w:eastAsia="Times New Roman" w:hAnsi="Arial" w:cs="Arial"/>
          <w:color w:val="0000FF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FTF Context-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14  Total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number of heat stress days above 30 °C during the main growing season</w:t>
      </w:r>
    </w:p>
    <w:p w14:paraId="7417BDC4" w14:textId="77777777" w:rsidR="00644890" w:rsidRPr="00844E78" w:rsidRDefault="00644890" w:rsidP="00644890">
      <w:pPr>
        <w:numPr>
          <w:ilvl w:val="1"/>
          <w:numId w:val="14"/>
        </w:numPr>
        <w:spacing w:before="100" w:beforeAutospacing="1" w:after="100" w:afterAutospacing="1"/>
        <w:ind w:left="1665"/>
        <w:rPr>
          <w:rFonts w:ascii="Arial" w:eastAsia="Times New Roman" w:hAnsi="Arial" w:cs="Arial"/>
          <w:color w:val="0000FF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FTF Context-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25  Average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percentage of women achieving adequacy across the six indicators of the Abbreviated Women’s Empowerment in Agriculture Index</w:t>
      </w:r>
    </w:p>
    <w:p w14:paraId="4DD8076E" w14:textId="77777777" w:rsidR="00644890" w:rsidRPr="00844E78" w:rsidRDefault="00644890" w:rsidP="00644890">
      <w:pPr>
        <w:ind w:left="720"/>
        <w:rPr>
          <w:rFonts w:ascii="Arial" w:eastAsia="Times New Roman" w:hAnsi="Arial" w:cs="Arial"/>
          <w:color w:val="0000FF"/>
          <w:sz w:val="20"/>
          <w:szCs w:val="20"/>
        </w:rPr>
      </w:pPr>
      <w:r w:rsidRPr="00844E78">
        <w:rPr>
          <w:rFonts w:ascii="Arial" w:eastAsia="Times New Roman" w:hAnsi="Arial" w:cs="Arial"/>
          <w:i/>
          <w:iCs/>
          <w:color w:val="0000FF"/>
          <w:sz w:val="20"/>
          <w:szCs w:val="20"/>
        </w:rPr>
        <w:t>--Recurrent Crisis Area-level CONTEXT ones--</w:t>
      </w:r>
    </w:p>
    <w:p w14:paraId="73A1F148" w14:textId="77777777" w:rsidR="00644890" w:rsidRPr="00844E78" w:rsidRDefault="00644890" w:rsidP="00644890">
      <w:pPr>
        <w:numPr>
          <w:ilvl w:val="0"/>
          <w:numId w:val="15"/>
        </w:numPr>
        <w:spacing w:before="100" w:beforeAutospacing="1" w:after="100" w:afterAutospacing="1"/>
        <w:ind w:left="1545"/>
        <w:rPr>
          <w:rFonts w:ascii="Arial" w:eastAsia="Times New Roman" w:hAnsi="Arial" w:cs="Arial"/>
          <w:color w:val="0000FF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FTF Context-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7  U.S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>. government humanitarian assistance spending in areas/populations subject to recurrent crises</w:t>
      </w:r>
    </w:p>
    <w:p w14:paraId="26B24DB2" w14:textId="77777777" w:rsidR="00644890" w:rsidRPr="00844E78" w:rsidRDefault="00644890" w:rsidP="00644890">
      <w:pPr>
        <w:numPr>
          <w:ilvl w:val="0"/>
          <w:numId w:val="15"/>
        </w:numPr>
        <w:spacing w:before="100" w:beforeAutospacing="1" w:after="100" w:afterAutospacing="1"/>
        <w:ind w:left="1545"/>
        <w:rPr>
          <w:rFonts w:ascii="Arial" w:eastAsia="Times New Roman" w:hAnsi="Arial" w:cs="Arial"/>
          <w:color w:val="0000FF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FTF Context-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8  Number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of people in need of humanitarian food assistance in areas/populations subject to recurrent crises</w:t>
      </w:r>
    </w:p>
    <w:p w14:paraId="215B66EE" w14:textId="77777777" w:rsidR="00644890" w:rsidRPr="00844E78" w:rsidRDefault="00644890" w:rsidP="00644890">
      <w:pPr>
        <w:ind w:left="720"/>
        <w:rPr>
          <w:rFonts w:ascii="Arial" w:eastAsia="Times New Roman" w:hAnsi="Arial" w:cs="Arial"/>
          <w:color w:val="0000FF"/>
          <w:sz w:val="20"/>
          <w:szCs w:val="20"/>
        </w:rPr>
      </w:pPr>
      <w:r w:rsidRPr="00844E78">
        <w:rPr>
          <w:rFonts w:ascii="Arial" w:eastAsia="Times New Roman" w:hAnsi="Arial" w:cs="Arial"/>
          <w:i/>
          <w:iCs/>
          <w:color w:val="0000FF"/>
          <w:sz w:val="20"/>
          <w:szCs w:val="20"/>
        </w:rPr>
        <w:t>--Global-level CONTEXT one--</w:t>
      </w:r>
    </w:p>
    <w:p w14:paraId="4A8873F4" w14:textId="77777777" w:rsidR="00644890" w:rsidRPr="00844E78" w:rsidRDefault="00644890" w:rsidP="00644890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1545"/>
        <w:rPr>
          <w:rFonts w:ascii="Arial" w:eastAsia="Times New Roman" w:hAnsi="Arial" w:cs="Arial"/>
          <w:color w:val="0000FF"/>
          <w:sz w:val="20"/>
          <w:szCs w:val="20"/>
        </w:rPr>
      </w:pPr>
      <w:r w:rsidRPr="00844E78">
        <w:rPr>
          <w:rFonts w:ascii="Arial" w:eastAsia="Times New Roman" w:hAnsi="Arial" w:cs="Arial"/>
          <w:color w:val="0000FF"/>
          <w:sz w:val="20"/>
          <w:szCs w:val="20"/>
        </w:rPr>
        <w:t>FTF Context-</w:t>
      </w:r>
      <w:proofErr w:type="gramStart"/>
      <w:r w:rsidRPr="00844E78">
        <w:rPr>
          <w:rFonts w:ascii="Arial" w:eastAsia="Times New Roman" w:hAnsi="Arial" w:cs="Arial"/>
          <w:color w:val="0000FF"/>
          <w:sz w:val="20"/>
          <w:szCs w:val="20"/>
        </w:rPr>
        <w:t>22  Food</w:t>
      </w:r>
      <w:proofErr w:type="gramEnd"/>
      <w:r w:rsidRPr="00844E78">
        <w:rPr>
          <w:rFonts w:ascii="Arial" w:eastAsia="Times New Roman" w:hAnsi="Arial" w:cs="Arial"/>
          <w:color w:val="0000FF"/>
          <w:sz w:val="20"/>
          <w:szCs w:val="20"/>
        </w:rPr>
        <w:t xml:space="preserve"> security and nutrition funding as reported to the OECD DAC</w:t>
      </w:r>
    </w:p>
    <w:p w14:paraId="6FD53A05" w14:textId="77777777" w:rsidR="00644890" w:rsidRPr="000D3AEB" w:rsidRDefault="00644890" w:rsidP="00644890">
      <w:pPr>
        <w:rPr>
          <w:rFonts w:ascii="Arial" w:hAnsi="Arial" w:cs="Arial"/>
          <w:sz w:val="22"/>
          <w:szCs w:val="22"/>
        </w:rPr>
      </w:pPr>
    </w:p>
    <w:p w14:paraId="621FBE9C" w14:textId="77777777" w:rsidR="00644890" w:rsidRPr="00EB15BD" w:rsidRDefault="00644890">
      <w:pPr>
        <w:rPr>
          <w:rFonts w:ascii="Arial" w:hAnsi="Arial" w:cs="Arial"/>
        </w:rPr>
      </w:pPr>
    </w:p>
    <w:sectPr w:rsidR="00644890" w:rsidRPr="00EB15BD" w:rsidSect="000F58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C2B"/>
    <w:multiLevelType w:val="multilevel"/>
    <w:tmpl w:val="D8BE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40998"/>
    <w:multiLevelType w:val="hybridMultilevel"/>
    <w:tmpl w:val="5832C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A519D"/>
    <w:multiLevelType w:val="hybridMultilevel"/>
    <w:tmpl w:val="6352BB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45880"/>
    <w:multiLevelType w:val="multilevel"/>
    <w:tmpl w:val="DC8C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D11B6"/>
    <w:multiLevelType w:val="multilevel"/>
    <w:tmpl w:val="39D2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B15D1F"/>
    <w:multiLevelType w:val="multilevel"/>
    <w:tmpl w:val="83561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E538B"/>
    <w:multiLevelType w:val="multilevel"/>
    <w:tmpl w:val="A314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A64588"/>
    <w:multiLevelType w:val="multilevel"/>
    <w:tmpl w:val="506A74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70C67D5"/>
    <w:multiLevelType w:val="multilevel"/>
    <w:tmpl w:val="4F66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73026E"/>
    <w:multiLevelType w:val="multilevel"/>
    <w:tmpl w:val="D554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A32FA8"/>
    <w:multiLevelType w:val="multilevel"/>
    <w:tmpl w:val="E64E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6C2F0B"/>
    <w:multiLevelType w:val="multilevel"/>
    <w:tmpl w:val="FACA9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046AF6"/>
    <w:multiLevelType w:val="hybridMultilevel"/>
    <w:tmpl w:val="195A0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920F5"/>
    <w:multiLevelType w:val="multilevel"/>
    <w:tmpl w:val="325E9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4E4675"/>
    <w:multiLevelType w:val="multilevel"/>
    <w:tmpl w:val="76CE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823FF3"/>
    <w:multiLevelType w:val="multilevel"/>
    <w:tmpl w:val="19A4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0D3B8D"/>
    <w:multiLevelType w:val="multilevel"/>
    <w:tmpl w:val="A89E330A"/>
    <w:lvl w:ilvl="0">
      <w:start w:val="1"/>
      <w:numFmt w:val="decimal"/>
      <w:lvlText w:val="%1."/>
      <w:lvlJc w:val="left"/>
      <w:pPr>
        <w:tabs>
          <w:tab w:val="num" w:pos="-675"/>
        </w:tabs>
        <w:ind w:left="-675" w:hanging="360"/>
      </w:pPr>
    </w:lvl>
    <w:lvl w:ilvl="1" w:tentative="1">
      <w:start w:val="1"/>
      <w:numFmt w:val="decimal"/>
      <w:lvlText w:val="%2."/>
      <w:lvlJc w:val="left"/>
      <w:pPr>
        <w:tabs>
          <w:tab w:val="num" w:pos="45"/>
        </w:tabs>
        <w:ind w:left="45" w:hanging="360"/>
      </w:pPr>
    </w:lvl>
    <w:lvl w:ilvl="2" w:tentative="1">
      <w:start w:val="1"/>
      <w:numFmt w:val="decimal"/>
      <w:lvlText w:val="%3."/>
      <w:lvlJc w:val="left"/>
      <w:pPr>
        <w:tabs>
          <w:tab w:val="num" w:pos="765"/>
        </w:tabs>
        <w:ind w:left="765" w:hanging="360"/>
      </w:pPr>
    </w:lvl>
    <w:lvl w:ilvl="3" w:tentative="1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</w:lvl>
    <w:lvl w:ilvl="4" w:tentative="1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 w:tentative="1">
      <w:start w:val="1"/>
      <w:numFmt w:val="decimal"/>
      <w:lvlText w:val="%6."/>
      <w:lvlJc w:val="left"/>
      <w:pPr>
        <w:tabs>
          <w:tab w:val="num" w:pos="2925"/>
        </w:tabs>
        <w:ind w:left="2925" w:hanging="360"/>
      </w:pPr>
    </w:lvl>
    <w:lvl w:ilvl="6" w:tentative="1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 w:tentative="1">
      <w:start w:val="1"/>
      <w:numFmt w:val="decimal"/>
      <w:lvlText w:val="%8."/>
      <w:lvlJc w:val="left"/>
      <w:pPr>
        <w:tabs>
          <w:tab w:val="num" w:pos="4365"/>
        </w:tabs>
        <w:ind w:left="4365" w:hanging="360"/>
      </w:pPr>
    </w:lvl>
    <w:lvl w:ilvl="8" w:tentative="1">
      <w:start w:val="1"/>
      <w:numFmt w:val="decimal"/>
      <w:lvlText w:val="%9."/>
      <w:lvlJc w:val="left"/>
      <w:pPr>
        <w:tabs>
          <w:tab w:val="num" w:pos="5085"/>
        </w:tabs>
        <w:ind w:left="5085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6"/>
  </w:num>
  <w:num w:numId="5">
    <w:abstractNumId w:val="13"/>
  </w:num>
  <w:num w:numId="6">
    <w:abstractNumId w:val="11"/>
  </w:num>
  <w:num w:numId="7">
    <w:abstractNumId w:val="14"/>
  </w:num>
  <w:num w:numId="8">
    <w:abstractNumId w:val="15"/>
  </w:num>
  <w:num w:numId="9">
    <w:abstractNumId w:val="4"/>
  </w:num>
  <w:num w:numId="10">
    <w:abstractNumId w:val="0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  <w:num w:numId="15">
    <w:abstractNumId w:val="5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35"/>
    <w:rsid w:val="000F580E"/>
    <w:rsid w:val="00644890"/>
    <w:rsid w:val="006917AE"/>
    <w:rsid w:val="00805935"/>
    <w:rsid w:val="00844E78"/>
    <w:rsid w:val="00EB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5C02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935"/>
  </w:style>
  <w:style w:type="paragraph" w:styleId="Heading1">
    <w:name w:val="heading 1"/>
    <w:basedOn w:val="Normal"/>
    <w:next w:val="Normal"/>
    <w:link w:val="Heading1Char"/>
    <w:qFormat/>
    <w:rsid w:val="00805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9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EB1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935"/>
  </w:style>
  <w:style w:type="paragraph" w:styleId="Heading1">
    <w:name w:val="heading 1"/>
    <w:basedOn w:val="Normal"/>
    <w:next w:val="Normal"/>
    <w:link w:val="Heading1Char"/>
    <w:qFormat/>
    <w:rsid w:val="00805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9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EB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2743</Words>
  <Characters>15639</Characters>
  <Application>Microsoft Macintosh Word</Application>
  <DocSecurity>0</DocSecurity>
  <Lines>130</Lines>
  <Paragraphs>36</Paragraphs>
  <ScaleCrop>false</ScaleCrop>
  <Company/>
  <LinksUpToDate>false</LinksUpToDate>
  <CharactersWithSpaces>18346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West</dc:creator>
  <cp:keywords/>
  <dc:description/>
  <cp:lastModifiedBy>Katie West</cp:lastModifiedBy>
  <cp:revision>4</cp:revision>
  <dcterms:created xsi:type="dcterms:W3CDTF">2018-09-19T16:24:00Z</dcterms:created>
  <dcterms:modified xsi:type="dcterms:W3CDTF">2018-10-02T14:51:00Z</dcterms:modified>
</cp:coreProperties>
</file>